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328DF" w14:textId="77777777" w:rsidR="00507B69" w:rsidRPr="00507B69" w:rsidRDefault="00507B69" w:rsidP="00507B69">
      <w:pPr>
        <w:spacing w:after="40" w:line="240" w:lineRule="auto"/>
        <w:ind w:left="7080" w:firstLine="708"/>
        <w:rPr>
          <w:rFonts w:ascii="Bookman Old Style" w:eastAsia="Times New Roman" w:hAnsi="Bookman Old Style" w:cs="Times New Roman"/>
          <w:b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b/>
          <w:sz w:val="24"/>
          <w:szCs w:val="24"/>
          <w:lang w:eastAsia="it-IT"/>
        </w:rPr>
        <w:t>SEZIONE 2</w:t>
      </w:r>
    </w:p>
    <w:p w14:paraId="5444A319" w14:textId="77777777" w:rsidR="00507B69" w:rsidRPr="00507B69" w:rsidRDefault="00507B69" w:rsidP="00507B6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40"/>
          <w:sz w:val="24"/>
          <w:szCs w:val="24"/>
          <w:u w:val="single"/>
          <w:lang w:eastAsia="it-IT"/>
        </w:rPr>
      </w:pPr>
      <w:bookmarkStart w:id="0" w:name="_GoBack"/>
      <w:bookmarkEnd w:id="0"/>
      <w:r w:rsidRPr="00507B69">
        <w:rPr>
          <w:rFonts w:ascii="Bookman Old Style" w:eastAsia="Times New Roman" w:hAnsi="Bookman Old Style" w:cs="Times New Roman"/>
          <w:b/>
          <w:smallCaps/>
          <w:spacing w:val="40"/>
          <w:sz w:val="28"/>
          <w:szCs w:val="28"/>
          <w:u w:val="single"/>
          <w:lang w:eastAsia="it-IT"/>
        </w:rPr>
        <w:t>Domanda di Accreditamento</w:t>
      </w:r>
      <w:r w:rsidRPr="00507B69">
        <w:rPr>
          <w:rFonts w:ascii="Bookman Old Style" w:eastAsia="Times New Roman" w:hAnsi="Bookman Old Style" w:cs="Times New Roman"/>
          <w:b/>
          <w:smallCaps/>
          <w:spacing w:val="40"/>
          <w:sz w:val="36"/>
          <w:szCs w:val="36"/>
          <w:u w:val="single"/>
          <w:lang w:eastAsia="it-IT"/>
        </w:rPr>
        <w:t xml:space="preserve"> </w:t>
      </w:r>
      <w:r w:rsidRPr="00507B69">
        <w:rPr>
          <w:rFonts w:ascii="Bookman Old Style" w:eastAsia="Times New Roman" w:hAnsi="Bookman Old Style" w:cs="Times New Roman"/>
          <w:b/>
          <w:smallCaps/>
          <w:spacing w:val="40"/>
          <w:sz w:val="24"/>
          <w:szCs w:val="24"/>
          <w:u w:val="single"/>
          <w:lang w:eastAsia="it-IT"/>
        </w:rPr>
        <w:t>DEFINITIVO</w:t>
      </w:r>
    </w:p>
    <w:p w14:paraId="6831E8CC" w14:textId="77777777" w:rsidR="00507B69" w:rsidRPr="00507B69" w:rsidRDefault="00507B69" w:rsidP="00507B69">
      <w:pPr>
        <w:spacing w:after="4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</w:p>
    <w:p w14:paraId="5DBCB778" w14:textId="77777777" w:rsidR="00507B69" w:rsidRPr="00507B69" w:rsidRDefault="00507B69" w:rsidP="00507B69">
      <w:pPr>
        <w:spacing w:after="40" w:line="240" w:lineRule="auto"/>
        <w:jc w:val="both"/>
        <w:rPr>
          <w:rFonts w:ascii="Bookman Old Style" w:eastAsia="Times New Roman" w:hAnsi="Bookman Old Style" w:cs="Times New Roman"/>
          <w:lang w:eastAsia="it-IT"/>
        </w:rPr>
      </w:pPr>
      <w:r w:rsidRPr="00507B69">
        <w:rPr>
          <w:rFonts w:ascii="Bookman Old Style" w:eastAsia="Times New Roman" w:hAnsi="Bookman Old Style" w:cs="Times New Roman"/>
          <w:lang w:eastAsia="it-IT"/>
        </w:rPr>
        <w:t xml:space="preserve">Il/la sottoscritto/a Nome ____________________ Cognome ________________________ </w:t>
      </w:r>
    </w:p>
    <w:p w14:paraId="2BD75CDF" w14:textId="77777777" w:rsidR="00507B69" w:rsidRPr="00507B69" w:rsidRDefault="00507B69" w:rsidP="00507B69">
      <w:pPr>
        <w:spacing w:after="40" w:line="240" w:lineRule="auto"/>
        <w:jc w:val="both"/>
        <w:rPr>
          <w:rFonts w:ascii="Bookman Old Style" w:eastAsia="Times New Roman" w:hAnsi="Bookman Old Style" w:cs="Times New Roman"/>
          <w:lang w:eastAsia="it-IT"/>
        </w:rPr>
      </w:pPr>
      <w:r w:rsidRPr="00507B69">
        <w:rPr>
          <w:rFonts w:ascii="Bookman Old Style" w:eastAsia="Times New Roman" w:hAnsi="Bookman Old Style" w:cs="Times New Roman"/>
          <w:lang w:eastAsia="it-IT"/>
        </w:rPr>
        <w:t xml:space="preserve">Codice Fiscale __________________________________________________ in qualità di legale rappresentante pro tempore dell’Organismo/Ente ___________________________________ Partita IVA ___________________________ Codice Fiscale _____________________________ iscritto alla C.C.I.A.A. di _________________________ con nr. ______________________ Indirizzo (sede legale) via/piazza _______________________________Comune _________________________ </w:t>
      </w:r>
      <w:proofErr w:type="spellStart"/>
      <w:r w:rsidRPr="00507B69">
        <w:rPr>
          <w:rFonts w:ascii="Bookman Old Style" w:eastAsia="Times New Roman" w:hAnsi="Bookman Old Style" w:cs="Times New Roman"/>
          <w:lang w:eastAsia="it-IT"/>
        </w:rPr>
        <w:t>Prov</w:t>
      </w:r>
      <w:proofErr w:type="spellEnd"/>
      <w:r w:rsidRPr="00507B69">
        <w:rPr>
          <w:rFonts w:ascii="Bookman Old Style" w:eastAsia="Times New Roman" w:hAnsi="Bookman Old Style" w:cs="Times New Roman"/>
          <w:lang w:eastAsia="it-IT"/>
        </w:rPr>
        <w:t>. _______ Cap ________ Telefono ________________</w:t>
      </w:r>
      <w:proofErr w:type="gramStart"/>
      <w:r w:rsidRPr="00507B69">
        <w:rPr>
          <w:rFonts w:ascii="Bookman Old Style" w:eastAsia="Times New Roman" w:hAnsi="Bookman Old Style" w:cs="Times New Roman"/>
          <w:lang w:eastAsia="it-IT"/>
        </w:rPr>
        <w:t>_  E-Mail</w:t>
      </w:r>
      <w:proofErr w:type="gramEnd"/>
      <w:r w:rsidRPr="00507B69">
        <w:rPr>
          <w:rFonts w:ascii="Bookman Old Style" w:eastAsia="Times New Roman" w:hAnsi="Bookman Old Style" w:cs="Times New Roman"/>
          <w:lang w:eastAsia="it-IT"/>
        </w:rPr>
        <w:t xml:space="preserve"> __________________________</w:t>
      </w:r>
    </w:p>
    <w:p w14:paraId="5D2C3C7A" w14:textId="77777777" w:rsidR="001C0887" w:rsidRDefault="001C0887" w:rsidP="00507B69">
      <w:pPr>
        <w:spacing w:after="4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it-IT"/>
        </w:rPr>
      </w:pPr>
    </w:p>
    <w:p w14:paraId="0012AE88" w14:textId="0AA0FD90" w:rsidR="00507B69" w:rsidRPr="00507B69" w:rsidRDefault="00507B69" w:rsidP="00507B69">
      <w:pPr>
        <w:spacing w:after="4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b/>
          <w:sz w:val="24"/>
          <w:szCs w:val="24"/>
          <w:lang w:eastAsia="it-IT"/>
        </w:rPr>
        <w:t xml:space="preserve">DICHIARA </w:t>
      </w:r>
    </w:p>
    <w:p w14:paraId="0B31876F" w14:textId="49DEF06F" w:rsidR="00507B69" w:rsidRPr="00507B69" w:rsidRDefault="00507B69" w:rsidP="00507B69">
      <w:pPr>
        <w:jc w:val="both"/>
        <w:rPr>
          <w:rFonts w:ascii="Bookman Old Style" w:eastAsia="Calibri" w:hAnsi="Bookman Old Style" w:cs="Arial"/>
          <w:b/>
        </w:rPr>
      </w:pPr>
      <w:r w:rsidRPr="00507B69">
        <w:rPr>
          <w:rFonts w:ascii="Bookman Old Style" w:eastAsia="Calibri" w:hAnsi="Bookman Old Style" w:cs="Arial"/>
        </w:rPr>
        <w:t xml:space="preserve">sotto la propria responsabilità e consapevole di quanto disposto dall'art. 76 del D.P.R. 28.12.2000 n. 445 e delle conseguenze di natura penale in caso di dichiarazioni mendaci, </w:t>
      </w: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 xml:space="preserve">di essere in possesso dei requisiti richiesti ai sensi dell’art. 9 della Disciplina per il conseguimento dell’accreditamento definitivo, riguardanti nello specifico: </w:t>
      </w:r>
    </w:p>
    <w:p w14:paraId="06255737" w14:textId="77777777" w:rsidR="00507B69" w:rsidRPr="00507B69" w:rsidRDefault="00507B69" w:rsidP="00507B69">
      <w:pPr>
        <w:widowControl w:val="0"/>
        <w:numPr>
          <w:ilvl w:val="0"/>
          <w:numId w:val="23"/>
        </w:numPr>
        <w:tabs>
          <w:tab w:val="left" w:pos="949"/>
        </w:tabs>
        <w:autoSpaceDE w:val="0"/>
        <w:autoSpaceDN w:val="0"/>
        <w:spacing w:before="3" w:after="0" w:line="240" w:lineRule="auto"/>
        <w:ind w:right="110"/>
        <w:jc w:val="both"/>
        <w:rPr>
          <w:rFonts w:ascii="Bookman Old Style" w:eastAsia="Cambria" w:hAnsi="Bookman Old Style" w:cs="Cambria"/>
          <w:w w:val="115"/>
        </w:rPr>
      </w:pPr>
      <w:r w:rsidRPr="00507B69">
        <w:rPr>
          <w:rFonts w:ascii="Bookman Old Style" w:eastAsia="Cambria" w:hAnsi="Bookman Old Style" w:cs="Cambria"/>
          <w:w w:val="115"/>
        </w:rPr>
        <w:t>la conclusione di percorsi formativi appartenenti ad almeno una tra le seguenti attività:</w:t>
      </w:r>
    </w:p>
    <w:p w14:paraId="618F7AB2" w14:textId="77777777" w:rsidR="00507B69" w:rsidRPr="00507B69" w:rsidRDefault="00507B69" w:rsidP="00507B69">
      <w:pPr>
        <w:widowControl w:val="0"/>
        <w:numPr>
          <w:ilvl w:val="1"/>
          <w:numId w:val="23"/>
        </w:numPr>
        <w:tabs>
          <w:tab w:val="left" w:pos="1374"/>
        </w:tabs>
        <w:autoSpaceDE w:val="0"/>
        <w:autoSpaceDN w:val="0"/>
        <w:spacing w:before="1" w:after="0" w:line="240" w:lineRule="auto"/>
        <w:ind w:left="1636" w:right="106"/>
        <w:jc w:val="both"/>
        <w:rPr>
          <w:rFonts w:ascii="Bookman Old Style" w:eastAsia="Cambria" w:hAnsi="Bookman Old Style" w:cs="Cambria"/>
          <w:w w:val="115"/>
        </w:rPr>
      </w:pPr>
      <w:r w:rsidRPr="00507B69">
        <w:rPr>
          <w:rFonts w:ascii="Bookman Old Style" w:eastAsia="Cambria" w:hAnsi="Bookman Old Style" w:cs="Cambria"/>
          <w:w w:val="115"/>
        </w:rPr>
        <w:t>interventi di formazione professionale e/o d’orientamento finanziati con risorse pubbliche nel rispetto della programmazione regionale, delle leggi sulla parità e sulle pari opportunità, in un’ottica di qualità;</w:t>
      </w:r>
    </w:p>
    <w:p w14:paraId="5862F4D3" w14:textId="77777777" w:rsidR="00507B69" w:rsidRPr="00507B69" w:rsidRDefault="00507B69" w:rsidP="00507B69">
      <w:pPr>
        <w:widowControl w:val="0"/>
        <w:numPr>
          <w:ilvl w:val="1"/>
          <w:numId w:val="23"/>
        </w:numPr>
        <w:tabs>
          <w:tab w:val="left" w:pos="1374"/>
        </w:tabs>
        <w:autoSpaceDE w:val="0"/>
        <w:autoSpaceDN w:val="0"/>
        <w:spacing w:after="0" w:line="237" w:lineRule="auto"/>
        <w:ind w:left="1636" w:right="110"/>
        <w:jc w:val="both"/>
        <w:rPr>
          <w:rFonts w:ascii="Bookman Old Style" w:eastAsia="Cambria" w:hAnsi="Bookman Old Style" w:cs="Cambria"/>
          <w:w w:val="115"/>
        </w:rPr>
      </w:pPr>
      <w:r w:rsidRPr="00507B69">
        <w:rPr>
          <w:rFonts w:ascii="Bookman Old Style" w:eastAsia="Cambria" w:hAnsi="Bookman Old Style" w:cs="Cambria"/>
          <w:w w:val="115"/>
        </w:rPr>
        <w:t xml:space="preserve">corsi di formazione non finanziati con fondi pubblici, ai sensi dell’art. 15, L.R. 17-05-1995, nr. </w:t>
      </w:r>
      <w:proofErr w:type="gramStart"/>
      <w:r w:rsidRPr="00507B69">
        <w:rPr>
          <w:rFonts w:ascii="Bookman Old Style" w:eastAsia="Cambria" w:hAnsi="Bookman Old Style" w:cs="Cambria"/>
          <w:w w:val="115"/>
        </w:rPr>
        <w:t>111ss.mm.ii.</w:t>
      </w:r>
      <w:proofErr w:type="gramEnd"/>
      <w:r w:rsidRPr="00507B69">
        <w:rPr>
          <w:rFonts w:ascii="Bookman Old Style" w:eastAsia="Cambria" w:hAnsi="Bookman Old Style" w:cs="Cambria"/>
          <w:w w:val="115"/>
        </w:rPr>
        <w:t xml:space="preserve"> e della DGR n. 788 del 16/10/2018, attuativa del D. </w:t>
      </w:r>
      <w:proofErr w:type="spellStart"/>
      <w:r w:rsidRPr="00507B69">
        <w:rPr>
          <w:rFonts w:ascii="Bookman Old Style" w:eastAsia="Cambria" w:hAnsi="Bookman Old Style" w:cs="Cambria"/>
          <w:w w:val="115"/>
        </w:rPr>
        <w:t>Lgs</w:t>
      </w:r>
      <w:proofErr w:type="spellEnd"/>
      <w:r w:rsidRPr="00507B69">
        <w:rPr>
          <w:rFonts w:ascii="Bookman Old Style" w:eastAsia="Cambria" w:hAnsi="Bookman Old Style" w:cs="Cambria"/>
          <w:w w:val="115"/>
        </w:rPr>
        <w:t>. 13 del 16/01/2013;</w:t>
      </w:r>
    </w:p>
    <w:p w14:paraId="67572DA6" w14:textId="77777777" w:rsidR="00507B69" w:rsidRPr="00507B69" w:rsidRDefault="00507B69" w:rsidP="00507B69">
      <w:pPr>
        <w:widowControl w:val="0"/>
        <w:tabs>
          <w:tab w:val="left" w:pos="1374"/>
        </w:tabs>
        <w:autoSpaceDE w:val="0"/>
        <w:autoSpaceDN w:val="0"/>
        <w:spacing w:after="0" w:line="237" w:lineRule="auto"/>
        <w:ind w:right="110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it-IT"/>
        </w:rPr>
      </w:pPr>
    </w:p>
    <w:p w14:paraId="167F21D5" w14:textId="77777777" w:rsidR="00507B69" w:rsidRPr="00507B69" w:rsidRDefault="00507B69" w:rsidP="00507B69">
      <w:pPr>
        <w:widowControl w:val="0"/>
        <w:tabs>
          <w:tab w:val="left" w:pos="1374"/>
        </w:tabs>
        <w:autoSpaceDE w:val="0"/>
        <w:autoSpaceDN w:val="0"/>
        <w:spacing w:after="0" w:line="237" w:lineRule="auto"/>
        <w:ind w:right="110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u w:val="single"/>
          <w:lang w:eastAsia="it-IT"/>
        </w:rPr>
        <w:t>Specificare per ogni corso concluso e/o rendicontato:</w:t>
      </w:r>
    </w:p>
    <w:p w14:paraId="2641AAC4" w14:textId="77777777" w:rsidR="00507B69" w:rsidRPr="00507B69" w:rsidRDefault="00507B69" w:rsidP="00507B69">
      <w:pPr>
        <w:widowControl w:val="0"/>
        <w:numPr>
          <w:ilvl w:val="0"/>
          <w:numId w:val="24"/>
        </w:numPr>
        <w:tabs>
          <w:tab w:val="left" w:pos="1374"/>
        </w:tabs>
        <w:autoSpaceDE w:val="0"/>
        <w:autoSpaceDN w:val="0"/>
        <w:spacing w:after="0" w:line="237" w:lineRule="auto"/>
        <w:ind w:right="11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>la denominazione del percorso;</w:t>
      </w:r>
    </w:p>
    <w:p w14:paraId="4040F87F" w14:textId="77777777" w:rsidR="00507B69" w:rsidRPr="00507B69" w:rsidRDefault="00507B69" w:rsidP="00507B69">
      <w:pPr>
        <w:widowControl w:val="0"/>
        <w:numPr>
          <w:ilvl w:val="0"/>
          <w:numId w:val="24"/>
        </w:numPr>
        <w:tabs>
          <w:tab w:val="left" w:pos="1374"/>
        </w:tabs>
        <w:autoSpaceDE w:val="0"/>
        <w:autoSpaceDN w:val="0"/>
        <w:spacing w:after="0" w:line="237" w:lineRule="auto"/>
        <w:ind w:right="11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 xml:space="preserve">il codice identificativo (CUP, FOR, CRS, ecc.); </w:t>
      </w:r>
    </w:p>
    <w:p w14:paraId="1789EB11" w14:textId="77777777" w:rsidR="00507B69" w:rsidRPr="00507B69" w:rsidRDefault="00507B69" w:rsidP="00507B69">
      <w:pPr>
        <w:widowControl w:val="0"/>
        <w:numPr>
          <w:ilvl w:val="0"/>
          <w:numId w:val="24"/>
        </w:numPr>
        <w:tabs>
          <w:tab w:val="left" w:pos="1374"/>
        </w:tabs>
        <w:autoSpaceDE w:val="0"/>
        <w:autoSpaceDN w:val="0"/>
        <w:spacing w:after="0" w:line="237" w:lineRule="auto"/>
        <w:ind w:right="11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 xml:space="preserve">la natura del Fondo in caso di corso finanziato </w:t>
      </w:r>
    </w:p>
    <w:p w14:paraId="210BB73B" w14:textId="77777777" w:rsidR="00507B69" w:rsidRPr="00507B69" w:rsidRDefault="00507B69" w:rsidP="00507B69">
      <w:pPr>
        <w:widowControl w:val="0"/>
        <w:tabs>
          <w:tab w:val="left" w:pos="1374"/>
        </w:tabs>
        <w:autoSpaceDE w:val="0"/>
        <w:autoSpaceDN w:val="0"/>
        <w:spacing w:after="0" w:line="237" w:lineRule="auto"/>
        <w:ind w:left="1418" w:right="11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>il numero complessivo di ore previsto per ciascun corso</w:t>
      </w:r>
    </w:p>
    <w:p w14:paraId="598113EB" w14:textId="77777777" w:rsidR="00507B69" w:rsidRPr="00507B69" w:rsidRDefault="00507B69" w:rsidP="00507B69">
      <w:pPr>
        <w:widowControl w:val="0"/>
        <w:tabs>
          <w:tab w:val="left" w:pos="1374"/>
        </w:tabs>
        <w:autoSpaceDE w:val="0"/>
        <w:autoSpaceDN w:val="0"/>
        <w:spacing w:after="0" w:line="237" w:lineRule="auto"/>
        <w:ind w:left="1418" w:right="11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</w:p>
    <w:p w14:paraId="47E61522" w14:textId="77777777" w:rsidR="00507B69" w:rsidRPr="00507B69" w:rsidRDefault="00507B69" w:rsidP="00507B69">
      <w:pPr>
        <w:widowControl w:val="0"/>
        <w:numPr>
          <w:ilvl w:val="0"/>
          <w:numId w:val="23"/>
        </w:numPr>
        <w:autoSpaceDE w:val="0"/>
        <w:autoSpaceDN w:val="0"/>
        <w:spacing w:after="0" w:line="237" w:lineRule="auto"/>
        <w:ind w:left="0" w:right="110" w:firstLine="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>il raggiungimento dei parametri di efficacia efficienza di cui all'art. 31, nello specifico:</w:t>
      </w:r>
    </w:p>
    <w:p w14:paraId="60C58F5E" w14:textId="77777777" w:rsidR="00507B69" w:rsidRPr="00507B69" w:rsidRDefault="00507B69" w:rsidP="00507B69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left="820" w:hanging="112"/>
        <w:jc w:val="both"/>
        <w:rPr>
          <w:rFonts w:ascii="Bookman Old Style" w:eastAsia="Cambria" w:hAnsi="Bookman Old Style" w:cs="Cambria"/>
          <w:b/>
          <w:w w:val="110"/>
        </w:rPr>
      </w:pPr>
    </w:p>
    <w:p w14:paraId="1619F712" w14:textId="77777777" w:rsidR="00507B69" w:rsidRPr="00507B69" w:rsidRDefault="00507B69" w:rsidP="00507B69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left="820" w:hanging="112"/>
        <w:jc w:val="both"/>
        <w:rPr>
          <w:rFonts w:ascii="Bookman Old Style" w:eastAsia="Cambria" w:hAnsi="Bookman Old Style" w:cs="Cambria"/>
          <w:w w:val="115"/>
        </w:rPr>
      </w:pPr>
      <w:r w:rsidRPr="00507B69">
        <w:rPr>
          <w:rFonts w:ascii="Bookman Old Style" w:eastAsia="Cambria" w:hAnsi="Bookman Old Style" w:cs="Cambria"/>
          <w:b/>
          <w:w w:val="110"/>
        </w:rPr>
        <w:tab/>
      </w:r>
      <w:r w:rsidRPr="00507B69">
        <w:rPr>
          <w:rFonts w:ascii="Bookman Old Style" w:eastAsia="Cambria" w:hAnsi="Bookman Old Style" w:cs="Cambria"/>
          <w:b/>
          <w:w w:val="110"/>
        </w:rPr>
        <w:tab/>
      </w:r>
      <w:r w:rsidRPr="00507B69">
        <w:rPr>
          <w:rFonts w:ascii="Bookman Old Style" w:eastAsia="Cambria" w:hAnsi="Bookman Old Style" w:cs="Cambria"/>
          <w:b/>
          <w:w w:val="110"/>
          <w:u w:val="single"/>
        </w:rPr>
        <w:t>Livello</w:t>
      </w:r>
      <w:r w:rsidRPr="00507B69">
        <w:rPr>
          <w:rFonts w:ascii="Bookman Old Style" w:eastAsia="Cambria" w:hAnsi="Bookman Old Style" w:cs="Cambria"/>
          <w:b/>
          <w:spacing w:val="13"/>
          <w:w w:val="110"/>
          <w:u w:val="single"/>
        </w:rPr>
        <w:t xml:space="preserve"> </w:t>
      </w:r>
      <w:r w:rsidRPr="00507B69">
        <w:rPr>
          <w:rFonts w:ascii="Bookman Old Style" w:eastAsia="Cambria" w:hAnsi="Bookman Old Style" w:cs="Cambria"/>
          <w:b/>
          <w:w w:val="110"/>
          <w:u w:val="single"/>
        </w:rPr>
        <w:t>di</w:t>
      </w:r>
      <w:r w:rsidRPr="00507B69">
        <w:rPr>
          <w:rFonts w:ascii="Bookman Old Style" w:eastAsia="Cambria" w:hAnsi="Bookman Old Style" w:cs="Cambria"/>
          <w:b/>
          <w:spacing w:val="13"/>
          <w:w w:val="110"/>
          <w:u w:val="single"/>
        </w:rPr>
        <w:t xml:space="preserve"> </w:t>
      </w:r>
      <w:r w:rsidRPr="00507B69">
        <w:rPr>
          <w:rFonts w:ascii="Bookman Old Style" w:eastAsia="Cambria" w:hAnsi="Bookman Old Style" w:cs="Cambria"/>
          <w:b/>
          <w:w w:val="110"/>
          <w:u w:val="single"/>
        </w:rPr>
        <w:t>abbandono:</w:t>
      </w:r>
      <w:r w:rsidRPr="00507B69">
        <w:rPr>
          <w:rFonts w:ascii="Bookman Old Style" w:eastAsia="Cambria" w:hAnsi="Bookman Old Style" w:cs="Cambria"/>
          <w:w w:val="110"/>
        </w:rPr>
        <w:t xml:space="preserve"> (a</w:t>
      </w:r>
      <w:r w:rsidRPr="00507B69">
        <w:rPr>
          <w:rFonts w:ascii="Bookman Old Style" w:eastAsia="Cambria" w:hAnsi="Bookman Old Style" w:cs="Cambria"/>
          <w:w w:val="115"/>
        </w:rPr>
        <w:t>pplicabile ai corsi finanziati e/o riconosciuti dalla Regione ma non finanziati).</w:t>
      </w:r>
    </w:p>
    <w:p w14:paraId="7D2832EB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ind w:left="851" w:hanging="31"/>
        <w:jc w:val="both"/>
        <w:rPr>
          <w:rFonts w:ascii="Bookman Old Style" w:eastAsia="Cambria" w:hAnsi="Bookman Old Style" w:cs="Cambria"/>
          <w:b/>
          <w:w w:val="115"/>
        </w:rPr>
      </w:pPr>
      <w:r w:rsidRPr="00507B69">
        <w:rPr>
          <w:rFonts w:ascii="Bookman Old Style" w:eastAsia="Cambria" w:hAnsi="Bookman Old Style" w:cs="Cambria"/>
          <w:b/>
          <w:w w:val="115"/>
        </w:rPr>
        <w:t>Rapporto</w:t>
      </w:r>
      <w:r w:rsidRPr="00507B69">
        <w:rPr>
          <w:rFonts w:ascii="Bookman Old Style" w:eastAsia="Cambria" w:hAnsi="Bookman Old Style" w:cs="Cambria"/>
          <w:w w:val="115"/>
        </w:rPr>
        <w:t xml:space="preserve"> fra il numero di allievi formati e/o qualificati (eventualmente maggiorato del numero degli utenti, opportunamente documentato, che sono passati ad altri canali dell’istruzione/formazione o ad attività lavorativa) e il n.ro di allievi avviati alla formazione è </w:t>
      </w:r>
      <w:r w:rsidRPr="00507B69">
        <w:rPr>
          <w:rFonts w:ascii="Bookman Old Style" w:eastAsia="Cambria" w:hAnsi="Bookman Old Style" w:cs="Cambria"/>
          <w:b/>
          <w:w w:val="115"/>
        </w:rPr>
        <w:t>pari al:</w:t>
      </w:r>
    </w:p>
    <w:p w14:paraId="0A366938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ind w:left="112" w:firstLine="708"/>
        <w:jc w:val="both"/>
        <w:rPr>
          <w:rFonts w:ascii="Bookman Old Style" w:eastAsia="Cambria" w:hAnsi="Bookman Old Style" w:cs="Cambria"/>
          <w:i/>
          <w:w w:val="115"/>
          <w:sz w:val="20"/>
          <w:szCs w:val="20"/>
        </w:rPr>
      </w:pPr>
      <w:r w:rsidRPr="00507B69">
        <w:rPr>
          <w:rFonts w:ascii="Bookman Old Style" w:eastAsia="Cambria" w:hAnsi="Bookman Old Style" w:cs="Cambria"/>
          <w:i/>
          <w:w w:val="115"/>
          <w:sz w:val="20"/>
          <w:szCs w:val="20"/>
          <w:u w:val="single"/>
        </w:rPr>
        <w:t>r</w:t>
      </w:r>
      <w:r w:rsidRPr="00507B69">
        <w:rPr>
          <w:rFonts w:ascii="Bookman Old Style" w:eastAsia="Cambria" w:hAnsi="Bookman Old Style" w:cs="Cambria"/>
          <w:i/>
          <w:w w:val="115"/>
          <w:sz w:val="20"/>
          <w:szCs w:val="20"/>
        </w:rPr>
        <w:t>iportare la percentuale raggiunta</w:t>
      </w:r>
    </w:p>
    <w:p w14:paraId="646F48F5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jc w:val="both"/>
        <w:rPr>
          <w:rFonts w:ascii="Bookman Old Style" w:eastAsia="Cambria" w:hAnsi="Bookman Old Style" w:cs="Cambria"/>
          <w:i/>
          <w:w w:val="115"/>
          <w:sz w:val="20"/>
          <w:szCs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</w:tblGrid>
      <w:tr w:rsidR="00507B69" w:rsidRPr="00507B69" w14:paraId="433E3C8D" w14:textId="77777777" w:rsidTr="00533446">
        <w:trPr>
          <w:trHeight w:val="497"/>
        </w:trPr>
        <w:tc>
          <w:tcPr>
            <w:tcW w:w="992" w:type="dxa"/>
            <w:shd w:val="clear" w:color="auto" w:fill="auto"/>
          </w:tcPr>
          <w:p w14:paraId="1C4EC103" w14:textId="77777777" w:rsidR="00507B69" w:rsidRPr="00507B69" w:rsidRDefault="00507B69" w:rsidP="00507B69">
            <w:pPr>
              <w:widowControl w:val="0"/>
              <w:autoSpaceDE w:val="0"/>
              <w:autoSpaceDN w:val="0"/>
              <w:spacing w:before="1" w:after="0" w:line="240" w:lineRule="auto"/>
              <w:jc w:val="right"/>
              <w:rPr>
                <w:rFonts w:ascii="Bookman Old Style" w:eastAsia="Cambria" w:hAnsi="Bookman Old Style" w:cs="Cambria"/>
                <w:b/>
                <w:w w:val="115"/>
              </w:rPr>
            </w:pPr>
          </w:p>
          <w:p w14:paraId="144F5A0C" w14:textId="77777777" w:rsidR="00507B69" w:rsidRPr="00507B69" w:rsidRDefault="00507B69" w:rsidP="00507B69">
            <w:pPr>
              <w:widowControl w:val="0"/>
              <w:autoSpaceDE w:val="0"/>
              <w:autoSpaceDN w:val="0"/>
              <w:spacing w:before="1" w:after="0" w:line="240" w:lineRule="auto"/>
              <w:jc w:val="right"/>
              <w:rPr>
                <w:rFonts w:ascii="Bookman Old Style" w:eastAsia="Cambria" w:hAnsi="Bookman Old Style" w:cs="Cambria"/>
                <w:b/>
                <w:w w:val="115"/>
              </w:rPr>
            </w:pPr>
            <w:r w:rsidRPr="00507B69">
              <w:rPr>
                <w:rFonts w:ascii="Bookman Old Style" w:eastAsia="Cambria" w:hAnsi="Bookman Old Style" w:cs="Cambria"/>
                <w:b/>
                <w:w w:val="115"/>
              </w:rPr>
              <w:t>%</w:t>
            </w:r>
          </w:p>
        </w:tc>
      </w:tr>
    </w:tbl>
    <w:p w14:paraId="45A5BDEC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jc w:val="both"/>
        <w:rPr>
          <w:rFonts w:ascii="Bookman Old Style" w:eastAsia="Cambria" w:hAnsi="Bookman Old Style" w:cs="Cambria"/>
          <w:b/>
          <w:w w:val="115"/>
        </w:rPr>
      </w:pPr>
    </w:p>
    <w:p w14:paraId="0273D244" w14:textId="77777777" w:rsidR="00507B69" w:rsidRPr="00507B69" w:rsidRDefault="00507B69" w:rsidP="00507B69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left="112" w:hanging="112"/>
        <w:jc w:val="both"/>
        <w:rPr>
          <w:rFonts w:ascii="Bookman Old Style" w:eastAsia="Cambria" w:hAnsi="Bookman Old Style" w:cs="Cambria"/>
          <w:b/>
        </w:rPr>
      </w:pPr>
      <w:r w:rsidRPr="00507B69">
        <w:rPr>
          <w:rFonts w:ascii="Bookman Old Style" w:eastAsia="Cambria" w:hAnsi="Bookman Old Style" w:cs="Cambria"/>
          <w:b/>
          <w:spacing w:val="-1"/>
          <w:w w:val="115"/>
        </w:rPr>
        <w:tab/>
      </w:r>
      <w:r w:rsidRPr="00507B69">
        <w:rPr>
          <w:rFonts w:ascii="Bookman Old Style" w:eastAsia="Cambria" w:hAnsi="Bookman Old Style" w:cs="Cambria"/>
          <w:b/>
          <w:spacing w:val="-1"/>
          <w:w w:val="115"/>
        </w:rPr>
        <w:tab/>
      </w:r>
      <w:r w:rsidRPr="00507B69">
        <w:rPr>
          <w:rFonts w:ascii="Bookman Old Style" w:eastAsia="Cambria" w:hAnsi="Bookman Old Style" w:cs="Cambria"/>
          <w:b/>
          <w:spacing w:val="-1"/>
          <w:w w:val="115"/>
          <w:u w:val="single"/>
        </w:rPr>
        <w:t>Efficienza</w:t>
      </w:r>
      <w:r w:rsidRPr="00507B69">
        <w:rPr>
          <w:rFonts w:ascii="Bookman Old Style" w:eastAsia="Cambria" w:hAnsi="Bookman Old Style" w:cs="Cambria"/>
          <w:b/>
          <w:spacing w:val="-4"/>
          <w:w w:val="115"/>
          <w:u w:val="single"/>
        </w:rPr>
        <w:t xml:space="preserve"> </w:t>
      </w:r>
      <w:r w:rsidRPr="00507B69">
        <w:rPr>
          <w:rFonts w:ascii="Bookman Old Style" w:eastAsia="Cambria" w:hAnsi="Bookman Old Style" w:cs="Cambria"/>
          <w:b/>
          <w:w w:val="115"/>
          <w:u w:val="single"/>
        </w:rPr>
        <w:t>progettuale</w:t>
      </w:r>
      <w:r w:rsidRPr="00507B69">
        <w:rPr>
          <w:rFonts w:ascii="Bookman Old Style" w:eastAsia="Cambria" w:hAnsi="Bookman Old Style" w:cs="Cambria"/>
          <w:w w:val="115"/>
        </w:rPr>
        <w:t xml:space="preserve"> (applicabile ai corsi finanziati</w:t>
      </w:r>
      <w:r w:rsidRPr="00507B69">
        <w:rPr>
          <w:rFonts w:ascii="Bookman Old Style" w:eastAsia="Cambria" w:hAnsi="Bookman Old Style" w:cs="Cambria"/>
          <w:w w:val="115"/>
          <w:sz w:val="18"/>
          <w:szCs w:val="18"/>
        </w:rPr>
        <w:t xml:space="preserve">): </w:t>
      </w:r>
    </w:p>
    <w:p w14:paraId="305631C7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ind w:left="798"/>
        <w:jc w:val="both"/>
        <w:rPr>
          <w:rFonts w:ascii="Bookman Old Style" w:eastAsia="Cambria" w:hAnsi="Bookman Old Style" w:cs="Cambria"/>
          <w:i/>
          <w:w w:val="115"/>
          <w:sz w:val="20"/>
          <w:szCs w:val="20"/>
          <w:u w:val="single"/>
        </w:rPr>
      </w:pPr>
      <w:r w:rsidRPr="00507B69">
        <w:rPr>
          <w:rFonts w:ascii="Bookman Old Style" w:eastAsia="Cambria" w:hAnsi="Bookman Old Style" w:cs="Cambria"/>
          <w:b/>
          <w:w w:val="115"/>
        </w:rPr>
        <w:t>Rapporto</w:t>
      </w:r>
      <w:r w:rsidRPr="00507B69">
        <w:rPr>
          <w:rFonts w:ascii="Bookman Old Style" w:eastAsia="Cambria" w:hAnsi="Bookman Old Style" w:cs="Cambria"/>
          <w:w w:val="115"/>
        </w:rPr>
        <w:t xml:space="preserve"> fra l’importo pubblico rendicontato al concessionario (domanda di rimborso) e il finanziamento pubblico complessivo concesso è </w:t>
      </w:r>
      <w:r w:rsidRPr="00507B69">
        <w:rPr>
          <w:rFonts w:ascii="Bookman Old Style" w:eastAsia="Cambria" w:hAnsi="Bookman Old Style" w:cs="Cambria"/>
          <w:b/>
          <w:w w:val="115"/>
        </w:rPr>
        <w:t>pari al:</w:t>
      </w:r>
    </w:p>
    <w:p w14:paraId="75C0662D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ind w:left="851" w:hanging="31"/>
        <w:jc w:val="both"/>
        <w:rPr>
          <w:rFonts w:ascii="Bookman Old Style" w:eastAsia="Cambria" w:hAnsi="Bookman Old Style" w:cs="Cambria"/>
          <w:i/>
          <w:w w:val="115"/>
          <w:sz w:val="20"/>
          <w:szCs w:val="20"/>
        </w:rPr>
      </w:pPr>
      <w:r w:rsidRPr="00507B69">
        <w:rPr>
          <w:rFonts w:ascii="Bookman Old Style" w:eastAsia="Cambria" w:hAnsi="Bookman Old Style" w:cs="Cambria"/>
          <w:i/>
          <w:w w:val="115"/>
          <w:sz w:val="20"/>
          <w:szCs w:val="20"/>
        </w:rPr>
        <w:t>riportare la percentuale raggiunta</w:t>
      </w:r>
    </w:p>
    <w:p w14:paraId="711CB6BE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ind w:left="851" w:hanging="31"/>
        <w:jc w:val="both"/>
        <w:rPr>
          <w:rFonts w:ascii="Bookman Old Style" w:eastAsia="Cambria" w:hAnsi="Bookman Old Style" w:cs="Cambria"/>
          <w:i/>
          <w:w w:val="115"/>
          <w:sz w:val="20"/>
          <w:szCs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</w:tblGrid>
      <w:tr w:rsidR="00507B69" w:rsidRPr="00507B69" w14:paraId="0006174D" w14:textId="77777777" w:rsidTr="00533446">
        <w:trPr>
          <w:trHeight w:val="497"/>
        </w:trPr>
        <w:tc>
          <w:tcPr>
            <w:tcW w:w="992" w:type="dxa"/>
            <w:shd w:val="clear" w:color="auto" w:fill="auto"/>
          </w:tcPr>
          <w:p w14:paraId="759B9486" w14:textId="77777777" w:rsidR="00507B69" w:rsidRPr="00507B69" w:rsidRDefault="00507B69" w:rsidP="00507B69">
            <w:pPr>
              <w:widowControl w:val="0"/>
              <w:autoSpaceDE w:val="0"/>
              <w:autoSpaceDN w:val="0"/>
              <w:spacing w:before="1" w:after="0" w:line="240" w:lineRule="auto"/>
              <w:jc w:val="right"/>
              <w:rPr>
                <w:rFonts w:ascii="Bookman Old Style" w:eastAsia="Cambria" w:hAnsi="Bookman Old Style" w:cs="Cambria"/>
                <w:b/>
                <w:w w:val="115"/>
              </w:rPr>
            </w:pPr>
          </w:p>
          <w:p w14:paraId="6C9DE278" w14:textId="77777777" w:rsidR="00507B69" w:rsidRPr="00507B69" w:rsidRDefault="00507B69" w:rsidP="00507B69">
            <w:pPr>
              <w:widowControl w:val="0"/>
              <w:autoSpaceDE w:val="0"/>
              <w:autoSpaceDN w:val="0"/>
              <w:spacing w:before="1" w:after="0" w:line="240" w:lineRule="auto"/>
              <w:jc w:val="right"/>
              <w:rPr>
                <w:rFonts w:ascii="Bookman Old Style" w:eastAsia="Cambria" w:hAnsi="Bookman Old Style" w:cs="Cambria"/>
                <w:b/>
                <w:w w:val="115"/>
              </w:rPr>
            </w:pPr>
            <w:r w:rsidRPr="00507B69">
              <w:rPr>
                <w:rFonts w:ascii="Bookman Old Style" w:eastAsia="Cambria" w:hAnsi="Bookman Old Style" w:cs="Cambria"/>
                <w:b/>
                <w:w w:val="115"/>
              </w:rPr>
              <w:t>%</w:t>
            </w:r>
          </w:p>
        </w:tc>
      </w:tr>
    </w:tbl>
    <w:p w14:paraId="3D474788" w14:textId="77777777" w:rsidR="00654E59" w:rsidRDefault="00654E59" w:rsidP="00654E59">
      <w:pPr>
        <w:widowControl w:val="0"/>
        <w:tabs>
          <w:tab w:val="left" w:pos="833"/>
          <w:tab w:val="left" w:pos="834"/>
        </w:tabs>
        <w:autoSpaceDE w:val="0"/>
        <w:autoSpaceDN w:val="0"/>
        <w:spacing w:after="0" w:line="269" w:lineRule="exact"/>
        <w:jc w:val="both"/>
        <w:rPr>
          <w:rFonts w:ascii="Bookman Old Style" w:eastAsia="Cambria" w:hAnsi="Bookman Old Style" w:cs="Cambria"/>
          <w:b/>
          <w:w w:val="115"/>
        </w:rPr>
      </w:pPr>
      <w:r>
        <w:rPr>
          <w:rFonts w:ascii="Bookman Old Style" w:eastAsia="Cambria" w:hAnsi="Bookman Old Style" w:cs="Cambria"/>
          <w:b/>
          <w:w w:val="115"/>
        </w:rPr>
        <w:tab/>
      </w:r>
    </w:p>
    <w:p w14:paraId="356A6BBB" w14:textId="2855CCDF" w:rsidR="00507B69" w:rsidRPr="00507B69" w:rsidRDefault="00654E59" w:rsidP="00654E59">
      <w:pPr>
        <w:widowControl w:val="0"/>
        <w:tabs>
          <w:tab w:val="left" w:pos="833"/>
          <w:tab w:val="left" w:pos="834"/>
        </w:tabs>
        <w:autoSpaceDE w:val="0"/>
        <w:autoSpaceDN w:val="0"/>
        <w:spacing w:after="0" w:line="269" w:lineRule="exact"/>
        <w:jc w:val="both"/>
        <w:rPr>
          <w:rFonts w:ascii="Bookman Old Style" w:eastAsia="Cambria" w:hAnsi="Bookman Old Style" w:cs="Cambria"/>
          <w:b/>
          <w:w w:val="115"/>
          <w:u w:val="single"/>
        </w:rPr>
      </w:pPr>
      <w:r>
        <w:rPr>
          <w:rFonts w:ascii="Bookman Old Style" w:eastAsia="Cambria" w:hAnsi="Bookman Old Style" w:cs="Cambria"/>
          <w:b/>
          <w:w w:val="115"/>
        </w:rPr>
        <w:tab/>
      </w:r>
      <w:r w:rsidR="00507B69" w:rsidRPr="00507B69">
        <w:rPr>
          <w:rFonts w:ascii="Bookman Old Style" w:eastAsia="Cambria" w:hAnsi="Bookman Old Style" w:cs="Cambria"/>
          <w:b/>
          <w:w w:val="115"/>
          <w:u w:val="single"/>
        </w:rPr>
        <w:t>Successo</w:t>
      </w:r>
      <w:r w:rsidR="00507B69" w:rsidRPr="00507B69">
        <w:rPr>
          <w:rFonts w:ascii="Bookman Old Style" w:eastAsia="Cambria" w:hAnsi="Bookman Old Style" w:cs="Cambria"/>
          <w:b/>
          <w:spacing w:val="3"/>
          <w:w w:val="115"/>
          <w:u w:val="single"/>
        </w:rPr>
        <w:t xml:space="preserve"> </w:t>
      </w:r>
      <w:r w:rsidR="00507B69" w:rsidRPr="00507B69">
        <w:rPr>
          <w:rFonts w:ascii="Bookman Old Style" w:eastAsia="Cambria" w:hAnsi="Bookman Old Style" w:cs="Cambria"/>
          <w:b/>
          <w:w w:val="115"/>
          <w:u w:val="single"/>
        </w:rPr>
        <w:t>formativo</w:t>
      </w:r>
    </w:p>
    <w:p w14:paraId="4EB3C430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ind w:left="851"/>
        <w:jc w:val="both"/>
        <w:rPr>
          <w:rFonts w:ascii="Bookman Old Style" w:eastAsia="Cambria" w:hAnsi="Bookman Old Style" w:cs="Cambria"/>
          <w:spacing w:val="1"/>
          <w:w w:val="110"/>
        </w:rPr>
      </w:pPr>
      <w:r w:rsidRPr="00507B69">
        <w:rPr>
          <w:rFonts w:ascii="Bookman Old Style" w:eastAsia="Cambria" w:hAnsi="Bookman Old Style" w:cs="Cambria"/>
          <w:b/>
          <w:w w:val="115"/>
        </w:rPr>
        <w:t>R</w:t>
      </w:r>
      <w:r w:rsidRPr="00507B69">
        <w:rPr>
          <w:rFonts w:ascii="Bookman Old Style" w:eastAsia="Cambria" w:hAnsi="Bookman Old Style" w:cs="Cambria"/>
          <w:b/>
          <w:spacing w:val="1"/>
          <w:w w:val="110"/>
        </w:rPr>
        <w:t>apporto</w:t>
      </w:r>
      <w:r w:rsidRPr="00507B69">
        <w:rPr>
          <w:rFonts w:ascii="Bookman Old Style" w:eastAsia="Cambria" w:hAnsi="Bookman Old Style" w:cs="Cambria"/>
          <w:spacing w:val="1"/>
          <w:w w:val="110"/>
        </w:rPr>
        <w:t xml:space="preserve"> fra il numero complessivo delle schede di valutazione positive e il numero complessivo delle schede di valutazione acquisite.</w:t>
      </w:r>
    </w:p>
    <w:p w14:paraId="617A323D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ind w:left="143" w:firstLine="708"/>
        <w:jc w:val="both"/>
        <w:rPr>
          <w:rFonts w:ascii="Bookman Old Style" w:eastAsia="Cambria" w:hAnsi="Bookman Old Style" w:cs="Cambria"/>
          <w:b/>
          <w:i/>
          <w:w w:val="115"/>
          <w:u w:val="single"/>
        </w:rPr>
      </w:pPr>
      <w:r w:rsidRPr="00507B69">
        <w:rPr>
          <w:rFonts w:ascii="Bookman Old Style" w:eastAsia="Cambria" w:hAnsi="Bookman Old Style" w:cs="Cambria"/>
          <w:i/>
          <w:w w:val="115"/>
          <w:u w:val="single"/>
        </w:rPr>
        <w:t>Barrare la/le voce/i di interesse</w:t>
      </w:r>
    </w:p>
    <w:p w14:paraId="27E62EF8" w14:textId="47F78309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jc w:val="both"/>
        <w:rPr>
          <w:rFonts w:ascii="Bookman Old Style" w:eastAsia="Cambria" w:hAnsi="Bookman Old Style" w:cs="Cambria"/>
          <w:b/>
          <w:w w:val="115"/>
        </w:rPr>
      </w:pPr>
      <w:r w:rsidRPr="00507B69">
        <w:rPr>
          <w:rFonts w:ascii="Bookman Old Style" w:eastAsia="Cambria" w:hAnsi="Bookman Old Style" w:cs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11DFF" wp14:editId="6D7BF875">
                <wp:simplePos x="0" y="0"/>
                <wp:positionH relativeFrom="column">
                  <wp:posOffset>556260</wp:posOffset>
                </wp:positionH>
                <wp:positionV relativeFrom="paragraph">
                  <wp:posOffset>126365</wp:posOffset>
                </wp:positionV>
                <wp:extent cx="323850" cy="219075"/>
                <wp:effectExtent l="9525" t="8890" r="9525" b="10160"/>
                <wp:wrapNone/>
                <wp:docPr id="3" name="Elaborazio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190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ED5A1A" id="_x0000_t109" coordsize="21600,21600" o:spt="109" path="m,l,21600r21600,l21600,xe">
                <v:stroke joinstyle="miter"/>
                <v:path gradientshapeok="t" o:connecttype="rect"/>
              </v:shapetype>
              <v:shape id="Elaborazione 3" o:spid="_x0000_s1026" type="#_x0000_t109" style="position:absolute;margin-left:43.8pt;margin-top:9.95pt;width:25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+5eKwIAAEoEAAAOAAAAZHJzL2Uyb0RvYy54bWysVNtu2zAMfR+wfxD0vjqXZk2NOEWRtsOA&#10;bivQ7QMYWY6FyaJGKXHarx8lp1m67WmYHwRRpA7JcygvrvadFTtNwaCr5PhsJIV2CmvjNpX89vXu&#10;3VyKEMHVYNHpSj7pIK+Wb98sel/qCbZoa02CQVwoe1/JNkZfFkVQre4gnKHXjp0NUgeRTdoUNUHP&#10;6J0tJqPR+6JHqj2h0iHw6c3glMuM3zRaxS9NE3QUtpJcW8wr5XWd1mK5gHJD4FujDmXAP1TRgXGc&#10;9Ah1AxHElswfUJ1RhAGbeKawK7BpjNK5B+5mPPqtm8cWvM69MDnBH2kK/w9Wfd49kDB1JadSOOhY&#10;olsLayR4ZkW1mCaGeh9KDnz0D5R6DP4e1fcgHK5acBt9TYR9q6HmusYpvnh1IRmBr4p1/wlrTgDb&#10;iJmsfUNdAmQaxD5r8nTURO+jUHw4nUznM1ZOsWsyvhxdzHIGKF8uewrxg8ZOpE0lG4s9l0XxYRiK&#10;nAh29yGmwqB8Cc+NoDX1nbE2G7RZryyJHfCo3OXvkCmchlkn+kpeziazjPzKF04hRvn7G0RnIs+8&#10;NV0l58cgKBODt67OExnB2GHPJVt3oDSxOKixxvqJGSUcBpofIG9apGcpeh7mSoYfWyAthf3oWJXL&#10;8fl5mv5snM8uJmzQqWd96gGnGKqSUYphu4rDi9l6MpuWM41z7w6vWcnGZGaTykNVh2J5YDPhh8eV&#10;XsSpnaN+/QKWPwEAAP//AwBQSwMEFAAGAAgAAAAhACm3tO3fAAAACAEAAA8AAABkcnMvZG93bnJl&#10;di54bWxMj0FPg0AQhe8m/ofNmHhp7NKWVoosjTHB2IMH0Yu3gR2ByM4Sdkvx37s96XHee3nzveww&#10;m15MNLrOsoLVMgJBXFvdcaPg4724S0A4j6yxt0wKfsjBIb++yjDV9sxvNJW+EaGEXYoKWu+HVEpX&#10;t2TQLe1AHLwvOxr04RwbqUc8h3LTy3UU7aTBjsOHFgd6aqn+Lk9GwTpZlM/8WrzE1VEXuF19TovN&#10;Uanbm/nxAYSn2f+F4YIf0CEPTJU9sXaiV5Dc70Iy6Ps9iIu/SYJQKdjGMcg8k/8H5L8AAAD//wMA&#10;UEsBAi0AFAAGAAgAAAAhALaDOJL+AAAA4QEAABMAAAAAAAAAAAAAAAAAAAAAAFtDb250ZW50X1R5&#10;cGVzXS54bWxQSwECLQAUAAYACAAAACEAOP0h/9YAAACUAQAACwAAAAAAAAAAAAAAAAAvAQAAX3Jl&#10;bHMvLnJlbHNQSwECLQAUAAYACAAAACEAqafuXisCAABKBAAADgAAAAAAAAAAAAAAAAAuAgAAZHJz&#10;L2Uyb0RvYy54bWxQSwECLQAUAAYACAAAACEAKbe07d8AAAAIAQAADwAAAAAAAAAAAAAAAACFBAAA&#10;ZHJzL2Rvd25yZXYueG1sUEsFBgAAAAAEAAQA8wAAAJEFAAAAAA==&#10;"/>
            </w:pict>
          </mc:Fallback>
        </mc:AlternateContent>
      </w:r>
    </w:p>
    <w:p w14:paraId="44A4ADA5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ind w:left="873" w:hanging="22"/>
        <w:jc w:val="both"/>
        <w:rPr>
          <w:rFonts w:ascii="Bookman Old Style" w:eastAsia="Cambria" w:hAnsi="Bookman Old Style" w:cs="Cambria"/>
          <w:w w:val="115"/>
        </w:rPr>
      </w:pPr>
      <w:r w:rsidRPr="00507B69">
        <w:rPr>
          <w:rFonts w:ascii="Bookman Old Style" w:eastAsia="Cambria" w:hAnsi="Bookman Old Style" w:cs="Cambria"/>
          <w:w w:val="115"/>
        </w:rPr>
        <w:t xml:space="preserve"> </w:t>
      </w:r>
      <w:r w:rsidRPr="00507B69">
        <w:rPr>
          <w:rFonts w:ascii="Bookman Old Style" w:eastAsia="Cambria" w:hAnsi="Bookman Old Style" w:cs="Cambria"/>
          <w:w w:val="115"/>
        </w:rPr>
        <w:tab/>
        <w:t xml:space="preserve"> (per i corsi finanziati e/o riconosciuti dalla Regione ma non finanziati) </w:t>
      </w:r>
    </w:p>
    <w:p w14:paraId="7CA66CB4" w14:textId="77777777" w:rsidR="00507B69" w:rsidRPr="00507B69" w:rsidRDefault="00507B69" w:rsidP="00507B69">
      <w:pPr>
        <w:widowControl w:val="0"/>
        <w:autoSpaceDE w:val="0"/>
        <w:autoSpaceDN w:val="0"/>
        <w:spacing w:before="1" w:after="0" w:line="240" w:lineRule="auto"/>
        <w:ind w:left="873" w:hanging="22"/>
        <w:jc w:val="both"/>
        <w:rPr>
          <w:rFonts w:ascii="Bookman Old Style" w:eastAsia="Cambria" w:hAnsi="Bookman Old Style" w:cs="Cambria"/>
          <w:w w:val="115"/>
        </w:rPr>
      </w:pPr>
      <w:r w:rsidRPr="00507B69">
        <w:rPr>
          <w:rFonts w:ascii="Bookman Old Style" w:eastAsia="Cambria" w:hAnsi="Bookman Old Style" w:cs="Cambria"/>
          <w:w w:val="115"/>
        </w:rPr>
        <w:t>Detto parametro è oggetto di rilevazione diretta da parte del competente Servizio regionale.</w:t>
      </w:r>
    </w:p>
    <w:p w14:paraId="17A52676" w14:textId="77777777" w:rsidR="00507B69" w:rsidRPr="00507B69" w:rsidRDefault="00507B69" w:rsidP="00507B69">
      <w:pPr>
        <w:tabs>
          <w:tab w:val="left" w:pos="387"/>
        </w:tabs>
        <w:spacing w:before="2" w:after="0" w:line="240" w:lineRule="auto"/>
        <w:ind w:left="170" w:right="160" w:firstLine="539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</w:p>
    <w:p w14:paraId="35C13417" w14:textId="23AC535E" w:rsidR="00507B69" w:rsidRPr="00507B69" w:rsidRDefault="00507B69" w:rsidP="00507B69">
      <w:pPr>
        <w:tabs>
          <w:tab w:val="left" w:pos="387"/>
        </w:tabs>
        <w:spacing w:before="2" w:after="0" w:line="240" w:lineRule="auto"/>
        <w:ind w:left="851" w:right="160" w:firstLine="709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08B98B" wp14:editId="3E06BDCE">
                <wp:simplePos x="0" y="0"/>
                <wp:positionH relativeFrom="column">
                  <wp:posOffset>588645</wp:posOffset>
                </wp:positionH>
                <wp:positionV relativeFrom="paragraph">
                  <wp:posOffset>-66040</wp:posOffset>
                </wp:positionV>
                <wp:extent cx="323850" cy="219075"/>
                <wp:effectExtent l="13335" t="8890" r="5715" b="10160"/>
                <wp:wrapNone/>
                <wp:docPr id="2" name="Elaborazio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190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1B6C4" id="Elaborazione 2" o:spid="_x0000_s1026" type="#_x0000_t109" style="position:absolute;margin-left:46.35pt;margin-top:-5.2pt;width:25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9etKgIAAEoEAAAOAAAAZHJzL2Uyb0RvYy54bWysVMFu2zAMvQ/YPwi6r07cZG2NOkWRtsOA&#10;bivQ7QMYWY6FyaJGKXHarx8lp1m67TTMB0EUqUfyPcqXV7veiq2mYNDVcnoykUI7hY1x61p++3r3&#10;7lyKEME1YNHpWj7pIK8Wb99cDr7SJXZoG02CQVyoBl/LLkZfFUVQne4hnKDXjp0tUg+RTVoXDcHA&#10;6L0tysnkfTEgNZ5Q6RD49GZ0ykXGb1ut4pe2DToKW0uuLeaV8rpKa7G4hGpN4Duj9mXAP1TRg3Gc&#10;9AB1AxHEhswfUL1RhAHbeKKwL7BtjdK5B+5mOvmtm8cOvM69MDnBH2gK/w9Wfd4+kDBNLUspHPQs&#10;0a2FFRI8s6JalImhwYeKAx/9A6Ueg79H9T0Ih8sO3FpfE+HQaWi4rmmKL15dSEbgq2I1fMKGE8Am&#10;YiZr11KfAJkGscuaPB000bsoFB+elqfnc1ZOsaucXkzO5jkDVC+XPYX4QWMv0qaWrcWBy6L4MA5F&#10;TgTb+xBTYVC9hOdG0JrmzlibDVqvlpbEFnhU7vK3zxSOw6wTQy0v5uU8I7/yhWOISf7+BtGbyDNv&#10;TV/L80MQVInBW9fkiYxg7Ljnkq3bU5pYHNVYYfPEjBKOA80PkDcd0rMUAw9zLcOPDZCWwn50rMrF&#10;dDZL05+N2fysZIOOPatjDzjFULWMUozbZRxfzMaTWXecaZp7d3jNSrYmM5tUHqvaF8sDmwnfP670&#10;Io7tHPXrF7D4CQAA//8DAFBLAwQUAAYACAAAACEA2BUoMt8AAAAJAQAADwAAAGRycy9kb3ducmV2&#10;LnhtbEyPwU6DQBCG7ya+w2ZMvDTtAkWtyNIYE4w9eBC9eFvYEYjsLGG3FN/e6UmPM/Pnm+/P94sd&#10;xIyT7x0piDcRCKTGmZ5aBR/v5XoHwgdNRg+OUMEPetgXlxe5zow70RvOVWgFQ8hnWkEXwphJ6ZsO&#10;rfYbNyLx7ctNVgcep1aaSZ8YbgeZRNGttLon/tDpEZ86bL6ro1WQ7FbVM72WL2l9MKW+iT/n1fag&#10;1PXV8vgAIuAS/sJw1md1KNipdkcyXgwK7pM7TipYx1EK4hxIt7ypmZ7GIItc/m9Q/AIAAP//AwBQ&#10;SwECLQAUAAYACAAAACEAtoM4kv4AAADhAQAAEwAAAAAAAAAAAAAAAAAAAAAAW0NvbnRlbnRfVHlw&#10;ZXNdLnhtbFBLAQItABQABgAIAAAAIQA4/SH/1gAAAJQBAAALAAAAAAAAAAAAAAAAAC8BAABfcmVs&#10;cy8ucmVsc1BLAQItABQABgAIAAAAIQD9/9etKgIAAEoEAAAOAAAAAAAAAAAAAAAAAC4CAABkcnMv&#10;ZTJvRG9jLnhtbFBLAQItABQABgAIAAAAIQDYFSgy3wAAAAkBAAAPAAAAAAAAAAAAAAAAAIQEAABk&#10;cnMvZG93bnJldi54bWxQSwUGAAAAAAQABADzAAAAkAUAAAAA&#10;"/>
            </w:pict>
          </mc:Fallback>
        </mc:AlternateContent>
      </w: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 xml:space="preserve">(per i corsi </w:t>
      </w:r>
      <w:r w:rsidRPr="00507B69">
        <w:rPr>
          <w:rFonts w:ascii="Bookman Old Style" w:eastAsia="Times New Roman" w:hAnsi="Bookman Old Style" w:cs="Times New Roman"/>
          <w:b/>
          <w:sz w:val="24"/>
          <w:szCs w:val="24"/>
          <w:lang w:eastAsia="it-IT"/>
        </w:rPr>
        <w:t>non</w:t>
      </w: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 xml:space="preserve"> finanziati dalla Regione Abruzzo a valere sui Fondi interprofessionali, nazionali, ecc.)</w:t>
      </w:r>
    </w:p>
    <w:p w14:paraId="4FF82B2C" w14:textId="77777777" w:rsidR="00507B69" w:rsidRPr="00507B69" w:rsidRDefault="00507B69" w:rsidP="00507B69">
      <w:pPr>
        <w:tabs>
          <w:tab w:val="left" w:pos="387"/>
        </w:tabs>
        <w:spacing w:before="2" w:after="0" w:line="240" w:lineRule="auto"/>
        <w:ind w:right="16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ab/>
      </w: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ab/>
        <w:t xml:space="preserve">  La percentuale raggiunta è pari al:</w:t>
      </w:r>
    </w:p>
    <w:p w14:paraId="7E9D287F" w14:textId="77777777" w:rsidR="00507B69" w:rsidRPr="00507B69" w:rsidRDefault="00507B69" w:rsidP="00507B69">
      <w:pPr>
        <w:tabs>
          <w:tab w:val="left" w:pos="387"/>
        </w:tabs>
        <w:spacing w:before="2" w:after="0" w:line="240" w:lineRule="auto"/>
        <w:ind w:left="851" w:right="16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</w:tblGrid>
      <w:tr w:rsidR="00507B69" w:rsidRPr="00507B69" w14:paraId="7FEA3F23" w14:textId="77777777" w:rsidTr="00533446">
        <w:trPr>
          <w:trHeight w:val="497"/>
        </w:trPr>
        <w:tc>
          <w:tcPr>
            <w:tcW w:w="850" w:type="dxa"/>
            <w:shd w:val="clear" w:color="auto" w:fill="auto"/>
          </w:tcPr>
          <w:p w14:paraId="6E279774" w14:textId="77777777" w:rsidR="00507B69" w:rsidRPr="00507B69" w:rsidRDefault="00507B69" w:rsidP="00507B69">
            <w:pPr>
              <w:widowControl w:val="0"/>
              <w:autoSpaceDE w:val="0"/>
              <w:autoSpaceDN w:val="0"/>
              <w:spacing w:before="1" w:after="0" w:line="240" w:lineRule="auto"/>
              <w:jc w:val="right"/>
              <w:rPr>
                <w:rFonts w:ascii="Bookman Old Style" w:eastAsia="Cambria" w:hAnsi="Bookman Old Style" w:cs="Cambria"/>
                <w:b/>
                <w:w w:val="115"/>
              </w:rPr>
            </w:pPr>
            <w:r w:rsidRPr="00507B69">
              <w:rPr>
                <w:rFonts w:ascii="Bookman Old Style" w:eastAsia="Cambria" w:hAnsi="Bookman Old Style" w:cs="Cambria"/>
                <w:b/>
                <w:w w:val="115"/>
              </w:rPr>
              <w:t>%</w:t>
            </w:r>
          </w:p>
        </w:tc>
      </w:tr>
    </w:tbl>
    <w:p w14:paraId="5885279C" w14:textId="03AEA456" w:rsidR="00507B69" w:rsidRPr="00507B69" w:rsidRDefault="00507B69" w:rsidP="00507B69">
      <w:pPr>
        <w:tabs>
          <w:tab w:val="left" w:pos="387"/>
        </w:tabs>
        <w:spacing w:before="2" w:after="0" w:line="240" w:lineRule="auto"/>
        <w:ind w:left="170" w:right="16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C2F7A3" wp14:editId="6A84CCB8">
                <wp:simplePos x="0" y="0"/>
                <wp:positionH relativeFrom="column">
                  <wp:posOffset>527685</wp:posOffset>
                </wp:positionH>
                <wp:positionV relativeFrom="paragraph">
                  <wp:posOffset>136525</wp:posOffset>
                </wp:positionV>
                <wp:extent cx="323850" cy="219075"/>
                <wp:effectExtent l="9525" t="11430" r="9525" b="7620"/>
                <wp:wrapNone/>
                <wp:docPr id="1" name="Elaborazio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190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34162" id="Elaborazione 1" o:spid="_x0000_s1026" type="#_x0000_t109" style="position:absolute;margin-left:41.55pt;margin-top:10.75pt;width:25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e1jKQIAAEoEAAAOAAAAZHJzL2Uyb0RvYy54bWysVNtu2zAMfR+wfxD0vvjSZG2NOkXRyzCg&#10;2wp0+wBGlmNhsqhRSpz260fLaZZuexrmB0EUqcNDHsoXl7veiq2mYNDVspjlUminsDFuXctvX+/e&#10;nUkRIrgGLDpdyycd5OXy7ZuLwVe6xA5to0kwiAvV4GvZxeirLAuq0z2EGXrt2Nki9RDZpHXWEAyM&#10;3tuszPP32YDUeEKlQ+DTm8kplwm/bbWKX9o26ChsLZlbTCuldTWu2fICqjWB74za04B/YNGDcZz0&#10;AHUDEcSGzB9QvVGEAds4U9hn2LZG6VQDV1Pkv1Xz2IHXqRZuTvCHNoX/B6s+bx9ImIa1k8JBzxLd&#10;WlghwTMrqkUxdmjwoeLAR/9AY43B36P6HoTD6w7cWl8R4dBpaJhXis9eXRiNwFfFaviEDSeATcTU&#10;rF1L/QjIbRC7pMnTQRO9i0Lx4Ul5crZg5RS7yuI8P12MjDKoXi57CvGDxl6Mm1q2FgemRfFhGoqU&#10;CLb3IU7XXsJTIWhNc2esTQatV9eWxBZ4VO7St88UjsOsE0MtzxflIiG/8oVjiDx9f4PoTeSZt6av&#10;5dkhCKqxg7euSRMZwdhpz5VaxwW/dHFSY4XNE3eUcBpofoC86ZCepRh4mGsZfmyAtBT2o2NVzov5&#10;fJz+ZMwXpyUbdOxZHXvAKYaqZZRi2l7H6cVsPJl1x5mKVLvDK1ayNamzI7+J1Z4sD2zSaf+4xhdx&#10;bKeoX7+A5U8AAAD//wMAUEsDBBQABgAIAAAAIQAg0BL73gAAAAgBAAAPAAAAZHJzL2Rvd25yZXYu&#10;eG1sTI/BToNAEIbvJr7DZky8NHahlIYgS2NMMPbgQfTibWFHILKzDbul+PZOT/Y48//55ptiv9hR&#10;zDj5wZGCeB2BQGqdGahT8PlRPWQgfNBk9OgIFfyih315e1Po3LgzveNch04whHyuFfQhHHMpfduj&#10;1X7tjkicfbvJ6sDj1Ekz6TPD7Sg3UbSTVg/EF3p9xOce25/6ZBVsslX9Qm/V67Y5mEqn8de8Sg5K&#10;3d8tT48gAi7hvwwXfVaHkp0adyLjxaggS2JuMitOQVzyZMuLRkG6i0CWhbx+oPwDAAD//wMAUEsB&#10;Ai0AFAAGAAgAAAAhALaDOJL+AAAA4QEAABMAAAAAAAAAAAAAAAAAAAAAAFtDb250ZW50X1R5cGVz&#10;XS54bWxQSwECLQAUAAYACAAAACEAOP0h/9YAAACUAQAACwAAAAAAAAAAAAAAAAAvAQAAX3JlbHMv&#10;LnJlbHNQSwECLQAUAAYACAAAACEAQBHtYykCAABKBAAADgAAAAAAAAAAAAAAAAAuAgAAZHJzL2Uy&#10;b0RvYy54bWxQSwECLQAUAAYACAAAACEAINAS+94AAAAIAQAADwAAAAAAAAAAAAAAAACDBAAAZHJz&#10;L2Rvd25yZXYueG1sUEsFBgAAAAAEAAQA8wAAAI4FAAAAAA==&#10;"/>
            </w:pict>
          </mc:Fallback>
        </mc:AlternateContent>
      </w:r>
    </w:p>
    <w:p w14:paraId="074D7C4B" w14:textId="77777777" w:rsidR="00507B69" w:rsidRPr="00507B69" w:rsidRDefault="00507B69" w:rsidP="00507B69">
      <w:pPr>
        <w:tabs>
          <w:tab w:val="left" w:pos="387"/>
        </w:tabs>
        <w:spacing w:before="2" w:after="0" w:line="240" w:lineRule="auto"/>
        <w:ind w:left="993" w:right="160" w:firstLine="425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 xml:space="preserve">Rilevazione condotta dall’Ente certificatore nell’ambito del sistema di   certificazione di qualità ISO 9001- area Formazione Professionale – </w:t>
      </w:r>
    </w:p>
    <w:p w14:paraId="42A5FCF2" w14:textId="77777777" w:rsidR="00507B69" w:rsidRPr="00507B69" w:rsidRDefault="00507B69" w:rsidP="00507B69">
      <w:pPr>
        <w:tabs>
          <w:tab w:val="left" w:pos="387"/>
        </w:tabs>
        <w:spacing w:before="2" w:after="0" w:line="240" w:lineRule="auto"/>
        <w:ind w:right="16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ab/>
      </w: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ab/>
        <w:t xml:space="preserve">   La percentuale raggiunta è pari al:</w:t>
      </w:r>
    </w:p>
    <w:p w14:paraId="74E5B67D" w14:textId="77777777" w:rsidR="00507B69" w:rsidRPr="00507B69" w:rsidRDefault="00507B69" w:rsidP="00507B69">
      <w:pPr>
        <w:tabs>
          <w:tab w:val="left" w:pos="387"/>
        </w:tabs>
        <w:spacing w:before="2" w:after="0" w:line="240" w:lineRule="auto"/>
        <w:ind w:right="160"/>
        <w:jc w:val="both"/>
        <w:rPr>
          <w:rFonts w:ascii="Bookman Old Style" w:eastAsia="Times New Roman" w:hAnsi="Bookman Old Style" w:cs="Times New Roman"/>
          <w:i/>
          <w:w w:val="115"/>
          <w:sz w:val="20"/>
          <w:szCs w:val="20"/>
          <w:u w:val="single"/>
          <w:lang w:eastAsia="it-IT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</w:tblGrid>
      <w:tr w:rsidR="00507B69" w:rsidRPr="00507B69" w14:paraId="320896D7" w14:textId="77777777" w:rsidTr="00533446">
        <w:trPr>
          <w:trHeight w:val="497"/>
        </w:trPr>
        <w:tc>
          <w:tcPr>
            <w:tcW w:w="850" w:type="dxa"/>
            <w:shd w:val="clear" w:color="auto" w:fill="auto"/>
          </w:tcPr>
          <w:p w14:paraId="2B96CCCD" w14:textId="77777777" w:rsidR="00507B69" w:rsidRPr="00507B69" w:rsidRDefault="00507B69" w:rsidP="00507B69">
            <w:pPr>
              <w:widowControl w:val="0"/>
              <w:autoSpaceDE w:val="0"/>
              <w:autoSpaceDN w:val="0"/>
              <w:spacing w:before="1" w:after="0" w:line="240" w:lineRule="auto"/>
              <w:jc w:val="right"/>
              <w:rPr>
                <w:rFonts w:ascii="Bookman Old Style" w:eastAsia="Cambria" w:hAnsi="Bookman Old Style" w:cs="Cambria"/>
                <w:b/>
                <w:w w:val="115"/>
              </w:rPr>
            </w:pPr>
          </w:p>
          <w:p w14:paraId="533BA3D2" w14:textId="77777777" w:rsidR="00507B69" w:rsidRPr="00507B69" w:rsidRDefault="00507B69" w:rsidP="00507B69">
            <w:pPr>
              <w:widowControl w:val="0"/>
              <w:autoSpaceDE w:val="0"/>
              <w:autoSpaceDN w:val="0"/>
              <w:spacing w:before="1" w:after="0" w:line="240" w:lineRule="auto"/>
              <w:jc w:val="right"/>
              <w:rPr>
                <w:rFonts w:ascii="Bookman Old Style" w:eastAsia="Cambria" w:hAnsi="Bookman Old Style" w:cs="Cambria"/>
                <w:b/>
                <w:w w:val="115"/>
              </w:rPr>
            </w:pPr>
            <w:r w:rsidRPr="00507B69">
              <w:rPr>
                <w:rFonts w:ascii="Bookman Old Style" w:eastAsia="Cambria" w:hAnsi="Bookman Old Style" w:cs="Cambria"/>
                <w:b/>
                <w:w w:val="115"/>
              </w:rPr>
              <w:t>%</w:t>
            </w:r>
          </w:p>
        </w:tc>
      </w:tr>
    </w:tbl>
    <w:p w14:paraId="0E8F90FF" w14:textId="77777777" w:rsidR="00507B69" w:rsidRPr="00507B69" w:rsidRDefault="00507B69" w:rsidP="00507B69">
      <w:pPr>
        <w:tabs>
          <w:tab w:val="left" w:pos="387"/>
        </w:tabs>
        <w:spacing w:before="2" w:after="0" w:line="240" w:lineRule="auto"/>
        <w:ind w:left="170" w:right="16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</w:p>
    <w:p w14:paraId="34BA46C7" w14:textId="77777777" w:rsidR="00507B69" w:rsidRPr="00507B69" w:rsidRDefault="00507B69" w:rsidP="00507B69">
      <w:pPr>
        <w:widowControl w:val="0"/>
        <w:numPr>
          <w:ilvl w:val="0"/>
          <w:numId w:val="23"/>
        </w:numPr>
        <w:autoSpaceDE w:val="0"/>
        <w:autoSpaceDN w:val="0"/>
        <w:spacing w:before="3" w:after="0" w:line="240" w:lineRule="auto"/>
        <w:ind w:right="108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>l’attivazione di interrelazioni maturate con il sistema sociale e produttivo presente sul territorio ai sensi dell’art. 32, mediante la produzione della documentazione che ne attesti la sussistenza (ad es.  protocollo d’intesa, convenzione, progettazione formativa e di percorsi curriculari, promozione formazione d’aula, tutoraggio, stage, orientamento).</w:t>
      </w:r>
    </w:p>
    <w:p w14:paraId="693A0659" w14:textId="77777777" w:rsidR="00507B69" w:rsidRPr="00507B69" w:rsidRDefault="00507B69" w:rsidP="00507B69">
      <w:pPr>
        <w:widowControl w:val="0"/>
        <w:autoSpaceDE w:val="0"/>
        <w:autoSpaceDN w:val="0"/>
        <w:spacing w:after="0" w:line="237" w:lineRule="auto"/>
        <w:ind w:right="110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</w:p>
    <w:p w14:paraId="72127E2A" w14:textId="77777777" w:rsidR="00507B69" w:rsidRPr="00507B69" w:rsidRDefault="00507B69" w:rsidP="00507B69">
      <w:pPr>
        <w:widowControl w:val="0"/>
        <w:numPr>
          <w:ilvl w:val="0"/>
          <w:numId w:val="23"/>
        </w:numPr>
        <w:autoSpaceDE w:val="0"/>
        <w:autoSpaceDN w:val="0"/>
        <w:spacing w:after="0" w:line="237" w:lineRule="auto"/>
        <w:ind w:left="0" w:right="110" w:hanging="284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 xml:space="preserve"> l’incidenza delle attività formative sul ricavato complessivo desumibile dal fatturato pari almeno al 30%. </w:t>
      </w:r>
    </w:p>
    <w:p w14:paraId="040D98D0" w14:textId="77777777" w:rsidR="00507B69" w:rsidRPr="00507B69" w:rsidRDefault="00507B69" w:rsidP="00507B69">
      <w:pPr>
        <w:spacing w:after="4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b/>
          <w:sz w:val="24"/>
          <w:szCs w:val="24"/>
          <w:lang w:eastAsia="it-IT"/>
        </w:rPr>
        <w:t>CHIEDE</w:t>
      </w:r>
    </w:p>
    <w:p w14:paraId="5E2575A0" w14:textId="77777777" w:rsidR="00654E59" w:rsidRDefault="00654E59" w:rsidP="00507B69">
      <w:pPr>
        <w:spacing w:after="4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</w:p>
    <w:p w14:paraId="1D448913" w14:textId="35A38B58" w:rsidR="00507B69" w:rsidRPr="00507B69" w:rsidRDefault="00507B69" w:rsidP="00507B69">
      <w:pPr>
        <w:spacing w:after="4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>il conseguimento dell’accreditamento definitivo ai sensi dell’art. 9 della vigente Disciplina di accreditamento regionale.</w:t>
      </w:r>
    </w:p>
    <w:p w14:paraId="694B5CFD" w14:textId="77777777" w:rsidR="00507B69" w:rsidRPr="00507B69" w:rsidRDefault="00507B69" w:rsidP="00507B69">
      <w:pPr>
        <w:spacing w:after="4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</w:p>
    <w:p w14:paraId="7E93EBD2" w14:textId="77777777" w:rsidR="001C0887" w:rsidRDefault="00507B69" w:rsidP="001C0887">
      <w:pPr>
        <w:spacing w:after="40" w:line="240" w:lineRule="auto"/>
        <w:ind w:left="4248" w:firstLine="708"/>
        <w:rPr>
          <w:rFonts w:ascii="Bookman Old Style" w:eastAsia="Times New Roman" w:hAnsi="Bookman Old Style" w:cs="Times New Roman"/>
          <w:sz w:val="24"/>
          <w:szCs w:val="24"/>
          <w:lang w:eastAsia="it-IT"/>
        </w:rPr>
      </w:pPr>
      <w:r w:rsidRPr="00507B69">
        <w:rPr>
          <w:rFonts w:ascii="Bookman Old Style" w:eastAsia="Times New Roman" w:hAnsi="Bookman Old Style" w:cs="Times New Roman"/>
          <w:sz w:val="24"/>
          <w:szCs w:val="24"/>
          <w:lang w:eastAsia="it-IT"/>
        </w:rPr>
        <w:t xml:space="preserve">Il Legale Rappresentante    </w:t>
      </w:r>
    </w:p>
    <w:p w14:paraId="5A6129EC" w14:textId="4287B610" w:rsidR="00507B69" w:rsidRPr="00507B69" w:rsidRDefault="001C0887" w:rsidP="001C0887">
      <w:pPr>
        <w:spacing w:after="40" w:line="240" w:lineRule="auto"/>
        <w:ind w:left="4248" w:firstLine="708"/>
        <w:rPr>
          <w:rFonts w:ascii="Bookman Old Style" w:eastAsia="Times New Roman" w:hAnsi="Bookman Old Style" w:cs="Times New Roman"/>
          <w:i/>
          <w:sz w:val="24"/>
          <w:szCs w:val="24"/>
          <w:lang w:eastAsia="it-IT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it-IT"/>
        </w:rPr>
        <w:t xml:space="preserve">   f</w:t>
      </w:r>
      <w:r w:rsidR="00507B69" w:rsidRPr="00507B69">
        <w:rPr>
          <w:rFonts w:ascii="Bookman Old Style" w:eastAsia="Times New Roman" w:hAnsi="Bookman Old Style" w:cs="Times New Roman"/>
          <w:i/>
          <w:sz w:val="24"/>
          <w:szCs w:val="24"/>
          <w:lang w:eastAsia="it-IT"/>
        </w:rPr>
        <w:t>irmato digitalmente</w:t>
      </w:r>
    </w:p>
    <w:p w14:paraId="7C922B92" w14:textId="17ACE405" w:rsidR="000470E9" w:rsidRPr="00507B69" w:rsidRDefault="000470E9" w:rsidP="00507B69"/>
    <w:sectPr w:rsidR="000470E9" w:rsidRPr="00507B6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02C84" w14:textId="77777777" w:rsidR="000F524A" w:rsidRDefault="000F524A" w:rsidP="00C32726">
      <w:pPr>
        <w:spacing w:after="0" w:line="240" w:lineRule="auto"/>
      </w:pPr>
      <w:r>
        <w:separator/>
      </w:r>
    </w:p>
  </w:endnote>
  <w:endnote w:type="continuationSeparator" w:id="0">
    <w:p w14:paraId="179BCC1C" w14:textId="77777777" w:rsidR="000F524A" w:rsidRDefault="000F524A" w:rsidP="00C3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10375"/>
      <w:docPartObj>
        <w:docPartGallery w:val="Page Numbers (Bottom of Page)"/>
        <w:docPartUnique/>
      </w:docPartObj>
    </w:sdtPr>
    <w:sdtEndPr/>
    <w:sdtContent>
      <w:p w14:paraId="2431AA5C" w14:textId="3A799E9F" w:rsidR="00D4609B" w:rsidRDefault="00D4609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D51">
          <w:rPr>
            <w:noProof/>
          </w:rPr>
          <w:t>2</w:t>
        </w:r>
        <w:r>
          <w:fldChar w:fldCharType="end"/>
        </w:r>
      </w:p>
    </w:sdtContent>
  </w:sdt>
  <w:p w14:paraId="20614139" w14:textId="77777777" w:rsidR="00D4609B" w:rsidRDefault="00D4609B">
    <w:pPr>
      <w:pStyle w:val="Pidipagina"/>
    </w:pPr>
  </w:p>
  <w:p w14:paraId="60522170" w14:textId="77777777" w:rsidR="00E578DF" w:rsidRDefault="00E578DF"/>
  <w:p w14:paraId="1F600C7F" w14:textId="77777777" w:rsidR="00011765" w:rsidRDefault="000117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B7267" w14:textId="77777777" w:rsidR="000F524A" w:rsidRDefault="000F524A" w:rsidP="00C32726">
      <w:pPr>
        <w:spacing w:after="0" w:line="240" w:lineRule="auto"/>
      </w:pPr>
      <w:r>
        <w:separator/>
      </w:r>
    </w:p>
  </w:footnote>
  <w:footnote w:type="continuationSeparator" w:id="0">
    <w:p w14:paraId="5C2BFAC8" w14:textId="77777777" w:rsidR="000F524A" w:rsidRDefault="000F524A" w:rsidP="00C3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8EA0C" w14:textId="75371D7A" w:rsidR="00507B69" w:rsidRPr="00757D51" w:rsidRDefault="00757D51" w:rsidP="00757D51">
    <w:pPr>
      <w:pStyle w:val="Intestazione"/>
      <w:jc w:val="center"/>
      <w:rPr>
        <w:rFonts w:ascii="Cambria" w:hAnsi="Cambria"/>
        <w:b/>
        <w:sz w:val="18"/>
        <w:szCs w:val="18"/>
      </w:rPr>
    </w:pPr>
    <w:r>
      <w:rPr>
        <w:rFonts w:ascii="Cambria" w:hAnsi="Cambria"/>
        <w:b/>
        <w:noProof/>
        <w:sz w:val="18"/>
        <w:szCs w:val="18"/>
        <w:lang w:eastAsia="it-IT"/>
      </w:rPr>
      <w:drawing>
        <wp:inline distT="0" distB="0" distL="0" distR="0" wp14:anchorId="5E72B4D3" wp14:editId="680AB49D">
          <wp:extent cx="538048" cy="675938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emma-regione_page-0001 - Cop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980" cy="684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290853" w14:textId="49AA6163" w:rsidR="00507B69" w:rsidRPr="00757D51" w:rsidRDefault="00507B69" w:rsidP="00507B69">
    <w:pPr>
      <w:pStyle w:val="Intestazione"/>
      <w:jc w:val="right"/>
      <w:rPr>
        <w:rFonts w:ascii="Cambria" w:hAnsi="Cambria"/>
        <w:b/>
        <w:sz w:val="18"/>
        <w:szCs w:val="18"/>
      </w:rPr>
    </w:pPr>
    <w:r w:rsidRPr="00757D51">
      <w:rPr>
        <w:rFonts w:ascii="Cambria" w:hAnsi="Cambria"/>
        <w:b/>
        <w:sz w:val="18"/>
        <w:szCs w:val="18"/>
      </w:rPr>
      <w:t>ALLEGATO C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C0E"/>
    <w:multiLevelType w:val="hybridMultilevel"/>
    <w:tmpl w:val="C15C9B74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501F63"/>
    <w:multiLevelType w:val="hybridMultilevel"/>
    <w:tmpl w:val="3396811E"/>
    <w:lvl w:ilvl="0" w:tplc="25C0993C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977A86"/>
    <w:multiLevelType w:val="hybridMultilevel"/>
    <w:tmpl w:val="EB3AAB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12943"/>
    <w:multiLevelType w:val="hybridMultilevel"/>
    <w:tmpl w:val="55868DB8"/>
    <w:lvl w:ilvl="0" w:tplc="68784E68">
      <w:numFmt w:val="bullet"/>
      <w:lvlText w:val="-"/>
      <w:lvlJc w:val="left"/>
      <w:pPr>
        <w:ind w:left="472" w:hanging="1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5FE7A88">
      <w:numFmt w:val="bullet"/>
      <w:lvlText w:val="•"/>
      <w:lvlJc w:val="left"/>
      <w:pPr>
        <w:ind w:left="1454" w:hanging="152"/>
      </w:pPr>
      <w:rPr>
        <w:rFonts w:hint="default"/>
        <w:lang w:val="it-IT" w:eastAsia="en-US" w:bidi="ar-SA"/>
      </w:rPr>
    </w:lvl>
    <w:lvl w:ilvl="2" w:tplc="37E22210">
      <w:numFmt w:val="bullet"/>
      <w:lvlText w:val="•"/>
      <w:lvlJc w:val="left"/>
      <w:pPr>
        <w:ind w:left="2429" w:hanging="152"/>
      </w:pPr>
      <w:rPr>
        <w:rFonts w:hint="default"/>
        <w:lang w:val="it-IT" w:eastAsia="en-US" w:bidi="ar-SA"/>
      </w:rPr>
    </w:lvl>
    <w:lvl w:ilvl="3" w:tplc="1C8C7534">
      <w:numFmt w:val="bullet"/>
      <w:lvlText w:val="•"/>
      <w:lvlJc w:val="left"/>
      <w:pPr>
        <w:ind w:left="3403" w:hanging="152"/>
      </w:pPr>
      <w:rPr>
        <w:rFonts w:hint="default"/>
        <w:lang w:val="it-IT" w:eastAsia="en-US" w:bidi="ar-SA"/>
      </w:rPr>
    </w:lvl>
    <w:lvl w:ilvl="4" w:tplc="E376D178">
      <w:numFmt w:val="bullet"/>
      <w:lvlText w:val="•"/>
      <w:lvlJc w:val="left"/>
      <w:pPr>
        <w:ind w:left="4378" w:hanging="152"/>
      </w:pPr>
      <w:rPr>
        <w:rFonts w:hint="default"/>
        <w:lang w:val="it-IT" w:eastAsia="en-US" w:bidi="ar-SA"/>
      </w:rPr>
    </w:lvl>
    <w:lvl w:ilvl="5" w:tplc="8E1652A2">
      <w:numFmt w:val="bullet"/>
      <w:lvlText w:val="•"/>
      <w:lvlJc w:val="left"/>
      <w:pPr>
        <w:ind w:left="5353" w:hanging="152"/>
      </w:pPr>
      <w:rPr>
        <w:rFonts w:hint="default"/>
        <w:lang w:val="it-IT" w:eastAsia="en-US" w:bidi="ar-SA"/>
      </w:rPr>
    </w:lvl>
    <w:lvl w:ilvl="6" w:tplc="71820330">
      <w:numFmt w:val="bullet"/>
      <w:lvlText w:val="•"/>
      <w:lvlJc w:val="left"/>
      <w:pPr>
        <w:ind w:left="6327" w:hanging="152"/>
      </w:pPr>
      <w:rPr>
        <w:rFonts w:hint="default"/>
        <w:lang w:val="it-IT" w:eastAsia="en-US" w:bidi="ar-SA"/>
      </w:rPr>
    </w:lvl>
    <w:lvl w:ilvl="7" w:tplc="BD3C357C">
      <w:numFmt w:val="bullet"/>
      <w:lvlText w:val="•"/>
      <w:lvlJc w:val="left"/>
      <w:pPr>
        <w:ind w:left="7302" w:hanging="152"/>
      </w:pPr>
      <w:rPr>
        <w:rFonts w:hint="default"/>
        <w:lang w:val="it-IT" w:eastAsia="en-US" w:bidi="ar-SA"/>
      </w:rPr>
    </w:lvl>
    <w:lvl w:ilvl="8" w:tplc="33187056">
      <w:numFmt w:val="bullet"/>
      <w:lvlText w:val="•"/>
      <w:lvlJc w:val="left"/>
      <w:pPr>
        <w:ind w:left="8277" w:hanging="152"/>
      </w:pPr>
      <w:rPr>
        <w:rFonts w:hint="default"/>
        <w:lang w:val="it-IT" w:eastAsia="en-US" w:bidi="ar-SA"/>
      </w:rPr>
    </w:lvl>
  </w:abstractNum>
  <w:abstractNum w:abstractNumId="4" w15:restartNumberingAfterBreak="0">
    <w:nsid w:val="1C2F764F"/>
    <w:multiLevelType w:val="hybridMultilevel"/>
    <w:tmpl w:val="28F23BA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9115A"/>
    <w:multiLevelType w:val="hybridMultilevel"/>
    <w:tmpl w:val="1E66B1C2"/>
    <w:lvl w:ilvl="0" w:tplc="BB2E67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37A87"/>
    <w:multiLevelType w:val="hybridMultilevel"/>
    <w:tmpl w:val="F932A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59C7"/>
    <w:multiLevelType w:val="hybridMultilevel"/>
    <w:tmpl w:val="F404EBC0"/>
    <w:lvl w:ilvl="0" w:tplc="C278EC74">
      <w:numFmt w:val="bullet"/>
      <w:lvlText w:val=""/>
      <w:lvlJc w:val="left"/>
      <w:pPr>
        <w:ind w:left="834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CD221D0">
      <w:numFmt w:val="bullet"/>
      <w:lvlText w:val="•"/>
      <w:lvlJc w:val="left"/>
      <w:pPr>
        <w:ind w:left="1795" w:hanging="348"/>
      </w:pPr>
      <w:rPr>
        <w:rFonts w:hint="default"/>
        <w:lang w:val="it-IT" w:eastAsia="en-US" w:bidi="ar-SA"/>
      </w:rPr>
    </w:lvl>
    <w:lvl w:ilvl="2" w:tplc="78E44EE0">
      <w:numFmt w:val="bullet"/>
      <w:lvlText w:val="•"/>
      <w:lvlJc w:val="left"/>
      <w:pPr>
        <w:ind w:left="2751" w:hanging="348"/>
      </w:pPr>
      <w:rPr>
        <w:rFonts w:hint="default"/>
        <w:lang w:val="it-IT" w:eastAsia="en-US" w:bidi="ar-SA"/>
      </w:rPr>
    </w:lvl>
    <w:lvl w:ilvl="3" w:tplc="44D87C90">
      <w:numFmt w:val="bullet"/>
      <w:lvlText w:val="•"/>
      <w:lvlJc w:val="left"/>
      <w:pPr>
        <w:ind w:left="3707" w:hanging="348"/>
      </w:pPr>
      <w:rPr>
        <w:rFonts w:hint="default"/>
        <w:lang w:val="it-IT" w:eastAsia="en-US" w:bidi="ar-SA"/>
      </w:rPr>
    </w:lvl>
    <w:lvl w:ilvl="4" w:tplc="1BAC1302">
      <w:numFmt w:val="bullet"/>
      <w:lvlText w:val="•"/>
      <w:lvlJc w:val="left"/>
      <w:pPr>
        <w:ind w:left="4663" w:hanging="348"/>
      </w:pPr>
      <w:rPr>
        <w:rFonts w:hint="default"/>
        <w:lang w:val="it-IT" w:eastAsia="en-US" w:bidi="ar-SA"/>
      </w:rPr>
    </w:lvl>
    <w:lvl w:ilvl="5" w:tplc="949C927C">
      <w:numFmt w:val="bullet"/>
      <w:lvlText w:val="•"/>
      <w:lvlJc w:val="left"/>
      <w:pPr>
        <w:ind w:left="5619" w:hanging="348"/>
      </w:pPr>
      <w:rPr>
        <w:rFonts w:hint="default"/>
        <w:lang w:val="it-IT" w:eastAsia="en-US" w:bidi="ar-SA"/>
      </w:rPr>
    </w:lvl>
    <w:lvl w:ilvl="6" w:tplc="2668C6EE">
      <w:numFmt w:val="bullet"/>
      <w:lvlText w:val="•"/>
      <w:lvlJc w:val="left"/>
      <w:pPr>
        <w:ind w:left="6575" w:hanging="348"/>
      </w:pPr>
      <w:rPr>
        <w:rFonts w:hint="default"/>
        <w:lang w:val="it-IT" w:eastAsia="en-US" w:bidi="ar-SA"/>
      </w:rPr>
    </w:lvl>
    <w:lvl w:ilvl="7" w:tplc="43569862">
      <w:numFmt w:val="bullet"/>
      <w:lvlText w:val="•"/>
      <w:lvlJc w:val="left"/>
      <w:pPr>
        <w:ind w:left="7531" w:hanging="348"/>
      </w:pPr>
      <w:rPr>
        <w:rFonts w:hint="default"/>
        <w:lang w:val="it-IT" w:eastAsia="en-US" w:bidi="ar-SA"/>
      </w:rPr>
    </w:lvl>
    <w:lvl w:ilvl="8" w:tplc="6B32BB0C">
      <w:numFmt w:val="bullet"/>
      <w:lvlText w:val="•"/>
      <w:lvlJc w:val="left"/>
      <w:pPr>
        <w:ind w:left="8487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29EB649C"/>
    <w:multiLevelType w:val="hybridMultilevel"/>
    <w:tmpl w:val="3B4080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D7D46"/>
    <w:multiLevelType w:val="hybridMultilevel"/>
    <w:tmpl w:val="E8720518"/>
    <w:lvl w:ilvl="0" w:tplc="6CC64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C003C"/>
    <w:multiLevelType w:val="hybridMultilevel"/>
    <w:tmpl w:val="33A2375A"/>
    <w:lvl w:ilvl="0" w:tplc="C02E3134">
      <w:start w:val="1"/>
      <w:numFmt w:val="decimal"/>
      <w:lvlText w:val="%1."/>
      <w:lvlJc w:val="left"/>
      <w:pPr>
        <w:ind w:left="112" w:hanging="348"/>
      </w:pPr>
      <w:rPr>
        <w:rFonts w:ascii="Bookman Old Style" w:eastAsia="Times New Roman" w:hAnsi="Bookman Old Style" w:cs="Times New Roman"/>
        <w:b/>
        <w:bCs/>
        <w:w w:val="121"/>
        <w:sz w:val="22"/>
        <w:szCs w:val="22"/>
        <w:lang w:val="it-IT" w:eastAsia="en-US" w:bidi="ar-SA"/>
      </w:rPr>
    </w:lvl>
    <w:lvl w:ilvl="1" w:tplc="F758A2B6">
      <w:start w:val="1"/>
      <w:numFmt w:val="lowerLetter"/>
      <w:lvlText w:val="%2)"/>
      <w:lvlJc w:val="left"/>
      <w:pPr>
        <w:ind w:left="1373" w:hanging="360"/>
      </w:pPr>
      <w:rPr>
        <w:rFonts w:ascii="Cambria" w:eastAsia="Cambria" w:hAnsi="Cambria" w:cs="Cambria" w:hint="default"/>
        <w:b w:val="0"/>
        <w:bCs/>
        <w:color w:val="auto"/>
        <w:spacing w:val="-1"/>
        <w:w w:val="95"/>
        <w:sz w:val="24"/>
        <w:szCs w:val="24"/>
        <w:lang w:val="it-IT" w:eastAsia="en-US" w:bidi="ar-SA"/>
      </w:rPr>
    </w:lvl>
    <w:lvl w:ilvl="2" w:tplc="520886C2">
      <w:numFmt w:val="bullet"/>
      <w:lvlText w:val="•"/>
      <w:lvlJc w:val="left"/>
      <w:pPr>
        <w:ind w:left="2322" w:hanging="360"/>
      </w:pPr>
      <w:rPr>
        <w:rFonts w:hint="default"/>
        <w:lang w:val="it-IT" w:eastAsia="en-US" w:bidi="ar-SA"/>
      </w:rPr>
    </w:lvl>
    <w:lvl w:ilvl="3" w:tplc="592EA76C">
      <w:numFmt w:val="bullet"/>
      <w:lvlText w:val="•"/>
      <w:lvlJc w:val="left"/>
      <w:pPr>
        <w:ind w:left="3265" w:hanging="360"/>
      </w:pPr>
      <w:rPr>
        <w:rFonts w:hint="default"/>
        <w:lang w:val="it-IT" w:eastAsia="en-US" w:bidi="ar-SA"/>
      </w:rPr>
    </w:lvl>
    <w:lvl w:ilvl="4" w:tplc="6C64A0DA">
      <w:numFmt w:val="bullet"/>
      <w:lvlText w:val="•"/>
      <w:lvlJc w:val="left"/>
      <w:pPr>
        <w:ind w:left="4208" w:hanging="360"/>
      </w:pPr>
      <w:rPr>
        <w:rFonts w:hint="default"/>
        <w:lang w:val="it-IT" w:eastAsia="en-US" w:bidi="ar-SA"/>
      </w:rPr>
    </w:lvl>
    <w:lvl w:ilvl="5" w:tplc="7096B008">
      <w:numFmt w:val="bullet"/>
      <w:lvlText w:val="•"/>
      <w:lvlJc w:val="left"/>
      <w:pPr>
        <w:ind w:left="5151" w:hanging="360"/>
      </w:pPr>
      <w:rPr>
        <w:rFonts w:hint="default"/>
        <w:lang w:val="it-IT" w:eastAsia="en-US" w:bidi="ar-SA"/>
      </w:rPr>
    </w:lvl>
    <w:lvl w:ilvl="6" w:tplc="B10A4C8C">
      <w:numFmt w:val="bullet"/>
      <w:lvlText w:val="•"/>
      <w:lvlJc w:val="left"/>
      <w:pPr>
        <w:ind w:left="6094" w:hanging="360"/>
      </w:pPr>
      <w:rPr>
        <w:rFonts w:hint="default"/>
        <w:lang w:val="it-IT" w:eastAsia="en-US" w:bidi="ar-SA"/>
      </w:rPr>
    </w:lvl>
    <w:lvl w:ilvl="7" w:tplc="E4E61128">
      <w:numFmt w:val="bullet"/>
      <w:lvlText w:val="•"/>
      <w:lvlJc w:val="left"/>
      <w:pPr>
        <w:ind w:left="7037" w:hanging="360"/>
      </w:pPr>
      <w:rPr>
        <w:rFonts w:hint="default"/>
        <w:lang w:val="it-IT" w:eastAsia="en-US" w:bidi="ar-SA"/>
      </w:rPr>
    </w:lvl>
    <w:lvl w:ilvl="8" w:tplc="8C983E2E">
      <w:numFmt w:val="bullet"/>
      <w:lvlText w:val="•"/>
      <w:lvlJc w:val="left"/>
      <w:pPr>
        <w:ind w:left="798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3BEC1ED2"/>
    <w:multiLevelType w:val="hybridMultilevel"/>
    <w:tmpl w:val="BE1EFF1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A790E"/>
    <w:multiLevelType w:val="hybridMultilevel"/>
    <w:tmpl w:val="BFD283E8"/>
    <w:lvl w:ilvl="0" w:tplc="C96CD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45DE8"/>
    <w:multiLevelType w:val="hybridMultilevel"/>
    <w:tmpl w:val="91F849CE"/>
    <w:lvl w:ilvl="0" w:tplc="A7AE4822">
      <w:start w:val="1"/>
      <w:numFmt w:val="decimal"/>
      <w:lvlText w:val="%1."/>
      <w:lvlJc w:val="left"/>
      <w:pPr>
        <w:ind w:left="11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9" w:hanging="360"/>
      </w:pPr>
    </w:lvl>
    <w:lvl w:ilvl="2" w:tplc="0410001B" w:tentative="1">
      <w:start w:val="1"/>
      <w:numFmt w:val="lowerRoman"/>
      <w:lvlText w:val="%3."/>
      <w:lvlJc w:val="right"/>
      <w:pPr>
        <w:ind w:left="1559" w:hanging="180"/>
      </w:pPr>
    </w:lvl>
    <w:lvl w:ilvl="3" w:tplc="0410000F" w:tentative="1">
      <w:start w:val="1"/>
      <w:numFmt w:val="decimal"/>
      <w:lvlText w:val="%4."/>
      <w:lvlJc w:val="left"/>
      <w:pPr>
        <w:ind w:left="2279" w:hanging="360"/>
      </w:pPr>
    </w:lvl>
    <w:lvl w:ilvl="4" w:tplc="04100019" w:tentative="1">
      <w:start w:val="1"/>
      <w:numFmt w:val="lowerLetter"/>
      <w:lvlText w:val="%5."/>
      <w:lvlJc w:val="left"/>
      <w:pPr>
        <w:ind w:left="2999" w:hanging="360"/>
      </w:pPr>
    </w:lvl>
    <w:lvl w:ilvl="5" w:tplc="0410001B" w:tentative="1">
      <w:start w:val="1"/>
      <w:numFmt w:val="lowerRoman"/>
      <w:lvlText w:val="%6."/>
      <w:lvlJc w:val="right"/>
      <w:pPr>
        <w:ind w:left="3719" w:hanging="180"/>
      </w:pPr>
    </w:lvl>
    <w:lvl w:ilvl="6" w:tplc="0410000F" w:tentative="1">
      <w:start w:val="1"/>
      <w:numFmt w:val="decimal"/>
      <w:lvlText w:val="%7."/>
      <w:lvlJc w:val="left"/>
      <w:pPr>
        <w:ind w:left="4439" w:hanging="360"/>
      </w:pPr>
    </w:lvl>
    <w:lvl w:ilvl="7" w:tplc="04100019" w:tentative="1">
      <w:start w:val="1"/>
      <w:numFmt w:val="lowerLetter"/>
      <w:lvlText w:val="%8."/>
      <w:lvlJc w:val="left"/>
      <w:pPr>
        <w:ind w:left="5159" w:hanging="360"/>
      </w:pPr>
    </w:lvl>
    <w:lvl w:ilvl="8" w:tplc="0410001B" w:tentative="1">
      <w:start w:val="1"/>
      <w:numFmt w:val="lowerRoman"/>
      <w:lvlText w:val="%9."/>
      <w:lvlJc w:val="right"/>
      <w:pPr>
        <w:ind w:left="5879" w:hanging="180"/>
      </w:pPr>
    </w:lvl>
  </w:abstractNum>
  <w:abstractNum w:abstractNumId="14" w15:restartNumberingAfterBreak="0">
    <w:nsid w:val="49143CCC"/>
    <w:multiLevelType w:val="hybridMultilevel"/>
    <w:tmpl w:val="3B4080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B1EDD"/>
    <w:multiLevelType w:val="hybridMultilevel"/>
    <w:tmpl w:val="437EB64E"/>
    <w:lvl w:ilvl="0" w:tplc="8F648F42">
      <w:start w:val="1"/>
      <w:numFmt w:val="decimal"/>
      <w:lvlText w:val="%1."/>
      <w:lvlJc w:val="left"/>
      <w:pPr>
        <w:ind w:left="11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9" w:hanging="360"/>
      </w:pPr>
    </w:lvl>
    <w:lvl w:ilvl="2" w:tplc="0410001B" w:tentative="1">
      <w:start w:val="1"/>
      <w:numFmt w:val="lowerRoman"/>
      <w:lvlText w:val="%3."/>
      <w:lvlJc w:val="right"/>
      <w:pPr>
        <w:ind w:left="1559" w:hanging="180"/>
      </w:pPr>
    </w:lvl>
    <w:lvl w:ilvl="3" w:tplc="0410000F" w:tentative="1">
      <w:start w:val="1"/>
      <w:numFmt w:val="decimal"/>
      <w:lvlText w:val="%4."/>
      <w:lvlJc w:val="left"/>
      <w:pPr>
        <w:ind w:left="2279" w:hanging="360"/>
      </w:pPr>
    </w:lvl>
    <w:lvl w:ilvl="4" w:tplc="04100019" w:tentative="1">
      <w:start w:val="1"/>
      <w:numFmt w:val="lowerLetter"/>
      <w:lvlText w:val="%5."/>
      <w:lvlJc w:val="left"/>
      <w:pPr>
        <w:ind w:left="2999" w:hanging="360"/>
      </w:pPr>
    </w:lvl>
    <w:lvl w:ilvl="5" w:tplc="0410001B" w:tentative="1">
      <w:start w:val="1"/>
      <w:numFmt w:val="lowerRoman"/>
      <w:lvlText w:val="%6."/>
      <w:lvlJc w:val="right"/>
      <w:pPr>
        <w:ind w:left="3719" w:hanging="180"/>
      </w:pPr>
    </w:lvl>
    <w:lvl w:ilvl="6" w:tplc="0410000F" w:tentative="1">
      <w:start w:val="1"/>
      <w:numFmt w:val="decimal"/>
      <w:lvlText w:val="%7."/>
      <w:lvlJc w:val="left"/>
      <w:pPr>
        <w:ind w:left="4439" w:hanging="360"/>
      </w:pPr>
    </w:lvl>
    <w:lvl w:ilvl="7" w:tplc="04100019" w:tentative="1">
      <w:start w:val="1"/>
      <w:numFmt w:val="lowerLetter"/>
      <w:lvlText w:val="%8."/>
      <w:lvlJc w:val="left"/>
      <w:pPr>
        <w:ind w:left="5159" w:hanging="360"/>
      </w:pPr>
    </w:lvl>
    <w:lvl w:ilvl="8" w:tplc="0410001B" w:tentative="1">
      <w:start w:val="1"/>
      <w:numFmt w:val="lowerRoman"/>
      <w:lvlText w:val="%9."/>
      <w:lvlJc w:val="right"/>
      <w:pPr>
        <w:ind w:left="5879" w:hanging="180"/>
      </w:pPr>
    </w:lvl>
  </w:abstractNum>
  <w:abstractNum w:abstractNumId="16" w15:restartNumberingAfterBreak="0">
    <w:nsid w:val="4F565B7D"/>
    <w:multiLevelType w:val="hybridMultilevel"/>
    <w:tmpl w:val="3286C7B2"/>
    <w:lvl w:ilvl="0" w:tplc="768C4786">
      <w:start w:val="1"/>
      <w:numFmt w:val="decimal"/>
      <w:lvlText w:val="%1."/>
      <w:lvlJc w:val="left"/>
      <w:pPr>
        <w:ind w:left="853" w:hanging="348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it-IT" w:eastAsia="en-US" w:bidi="ar-SA"/>
      </w:rPr>
    </w:lvl>
    <w:lvl w:ilvl="1" w:tplc="301AA3AE">
      <w:numFmt w:val="bullet"/>
      <w:lvlText w:val="•"/>
      <w:lvlJc w:val="left"/>
      <w:pPr>
        <w:ind w:left="1764" w:hanging="348"/>
      </w:pPr>
      <w:rPr>
        <w:lang w:val="it-IT" w:eastAsia="en-US" w:bidi="ar-SA"/>
      </w:rPr>
    </w:lvl>
    <w:lvl w:ilvl="2" w:tplc="E552FCEA">
      <w:numFmt w:val="bullet"/>
      <w:lvlText w:val="•"/>
      <w:lvlJc w:val="left"/>
      <w:pPr>
        <w:ind w:left="2669" w:hanging="348"/>
      </w:pPr>
      <w:rPr>
        <w:lang w:val="it-IT" w:eastAsia="en-US" w:bidi="ar-SA"/>
      </w:rPr>
    </w:lvl>
    <w:lvl w:ilvl="3" w:tplc="3D4CEDF8">
      <w:numFmt w:val="bullet"/>
      <w:lvlText w:val="•"/>
      <w:lvlJc w:val="left"/>
      <w:pPr>
        <w:ind w:left="3573" w:hanging="348"/>
      </w:pPr>
      <w:rPr>
        <w:lang w:val="it-IT" w:eastAsia="en-US" w:bidi="ar-SA"/>
      </w:rPr>
    </w:lvl>
    <w:lvl w:ilvl="4" w:tplc="E57C6300">
      <w:numFmt w:val="bullet"/>
      <w:lvlText w:val="•"/>
      <w:lvlJc w:val="left"/>
      <w:pPr>
        <w:ind w:left="4478" w:hanging="348"/>
      </w:pPr>
      <w:rPr>
        <w:lang w:val="it-IT" w:eastAsia="en-US" w:bidi="ar-SA"/>
      </w:rPr>
    </w:lvl>
    <w:lvl w:ilvl="5" w:tplc="726C0EA8">
      <w:numFmt w:val="bullet"/>
      <w:lvlText w:val="•"/>
      <w:lvlJc w:val="left"/>
      <w:pPr>
        <w:ind w:left="5383" w:hanging="348"/>
      </w:pPr>
      <w:rPr>
        <w:lang w:val="it-IT" w:eastAsia="en-US" w:bidi="ar-SA"/>
      </w:rPr>
    </w:lvl>
    <w:lvl w:ilvl="6" w:tplc="9A44BC90">
      <w:numFmt w:val="bullet"/>
      <w:lvlText w:val="•"/>
      <w:lvlJc w:val="left"/>
      <w:pPr>
        <w:ind w:left="6287" w:hanging="348"/>
      </w:pPr>
      <w:rPr>
        <w:lang w:val="it-IT" w:eastAsia="en-US" w:bidi="ar-SA"/>
      </w:rPr>
    </w:lvl>
    <w:lvl w:ilvl="7" w:tplc="705E3442">
      <w:numFmt w:val="bullet"/>
      <w:lvlText w:val="•"/>
      <w:lvlJc w:val="left"/>
      <w:pPr>
        <w:ind w:left="7192" w:hanging="348"/>
      </w:pPr>
      <w:rPr>
        <w:lang w:val="it-IT" w:eastAsia="en-US" w:bidi="ar-SA"/>
      </w:rPr>
    </w:lvl>
    <w:lvl w:ilvl="8" w:tplc="3710D3F0">
      <w:numFmt w:val="bullet"/>
      <w:lvlText w:val="•"/>
      <w:lvlJc w:val="left"/>
      <w:pPr>
        <w:ind w:left="8097" w:hanging="348"/>
      </w:pPr>
      <w:rPr>
        <w:lang w:val="it-IT" w:eastAsia="en-US" w:bidi="ar-SA"/>
      </w:rPr>
    </w:lvl>
  </w:abstractNum>
  <w:abstractNum w:abstractNumId="17" w15:restartNumberingAfterBreak="0">
    <w:nsid w:val="539014D5"/>
    <w:multiLevelType w:val="hybridMultilevel"/>
    <w:tmpl w:val="E24C43D6"/>
    <w:lvl w:ilvl="0" w:tplc="C96CD34E">
      <w:numFmt w:val="bullet"/>
      <w:lvlText w:val="-"/>
      <w:lvlJc w:val="left"/>
      <w:pPr>
        <w:ind w:left="1921" w:hanging="36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it-IT" w:eastAsia="en-US" w:bidi="ar-SA"/>
      </w:rPr>
    </w:lvl>
    <w:lvl w:ilvl="1" w:tplc="066C96A4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2" w:tplc="BCAA5C88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3" w:tplc="4E3CE728">
      <w:numFmt w:val="bullet"/>
      <w:lvlText w:val="•"/>
      <w:lvlJc w:val="left"/>
      <w:pPr>
        <w:ind w:left="4525" w:hanging="360"/>
      </w:pPr>
      <w:rPr>
        <w:rFonts w:hint="default"/>
        <w:lang w:val="it-IT" w:eastAsia="en-US" w:bidi="ar-SA"/>
      </w:rPr>
    </w:lvl>
    <w:lvl w:ilvl="4" w:tplc="A57AB424">
      <w:numFmt w:val="bullet"/>
      <w:lvlText w:val="•"/>
      <w:lvlJc w:val="left"/>
      <w:pPr>
        <w:ind w:left="5394" w:hanging="360"/>
      </w:pPr>
      <w:rPr>
        <w:rFonts w:hint="default"/>
        <w:lang w:val="it-IT" w:eastAsia="en-US" w:bidi="ar-SA"/>
      </w:rPr>
    </w:lvl>
    <w:lvl w:ilvl="5" w:tplc="6DB42A0E">
      <w:numFmt w:val="bullet"/>
      <w:lvlText w:val="•"/>
      <w:lvlJc w:val="left"/>
      <w:pPr>
        <w:ind w:left="6263" w:hanging="360"/>
      </w:pPr>
      <w:rPr>
        <w:rFonts w:hint="default"/>
        <w:lang w:val="it-IT" w:eastAsia="en-US" w:bidi="ar-SA"/>
      </w:rPr>
    </w:lvl>
    <w:lvl w:ilvl="6" w:tplc="AEE6540A">
      <w:numFmt w:val="bullet"/>
      <w:lvlText w:val="•"/>
      <w:lvlJc w:val="left"/>
      <w:pPr>
        <w:ind w:left="7131" w:hanging="360"/>
      </w:pPr>
      <w:rPr>
        <w:rFonts w:hint="default"/>
        <w:lang w:val="it-IT" w:eastAsia="en-US" w:bidi="ar-SA"/>
      </w:rPr>
    </w:lvl>
    <w:lvl w:ilvl="7" w:tplc="600E6D2E">
      <w:numFmt w:val="bullet"/>
      <w:lvlText w:val="•"/>
      <w:lvlJc w:val="left"/>
      <w:pPr>
        <w:ind w:left="8000" w:hanging="360"/>
      </w:pPr>
      <w:rPr>
        <w:rFonts w:hint="default"/>
        <w:lang w:val="it-IT" w:eastAsia="en-US" w:bidi="ar-SA"/>
      </w:rPr>
    </w:lvl>
    <w:lvl w:ilvl="8" w:tplc="1A522E0A">
      <w:numFmt w:val="bullet"/>
      <w:lvlText w:val="•"/>
      <w:lvlJc w:val="left"/>
      <w:pPr>
        <w:ind w:left="8869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8700511"/>
    <w:multiLevelType w:val="hybridMultilevel"/>
    <w:tmpl w:val="DB5AA30A"/>
    <w:lvl w:ilvl="0" w:tplc="0410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5AFD57C6"/>
    <w:multiLevelType w:val="hybridMultilevel"/>
    <w:tmpl w:val="2536F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37385"/>
    <w:multiLevelType w:val="hybridMultilevel"/>
    <w:tmpl w:val="2AC2D344"/>
    <w:lvl w:ilvl="0" w:tplc="0410000B">
      <w:start w:val="1"/>
      <w:numFmt w:val="bullet"/>
      <w:lvlText w:val=""/>
      <w:lvlJc w:val="left"/>
      <w:pPr>
        <w:ind w:left="8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1" w15:restartNumberingAfterBreak="0">
    <w:nsid w:val="6CBC3102"/>
    <w:multiLevelType w:val="hybridMultilevel"/>
    <w:tmpl w:val="4D86A770"/>
    <w:lvl w:ilvl="0" w:tplc="EC8AF0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00284"/>
    <w:multiLevelType w:val="hybridMultilevel"/>
    <w:tmpl w:val="462ECFAA"/>
    <w:lvl w:ilvl="0" w:tplc="0410000B">
      <w:start w:val="1"/>
      <w:numFmt w:val="bullet"/>
      <w:lvlText w:val=""/>
      <w:lvlJc w:val="left"/>
      <w:pPr>
        <w:ind w:left="47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23" w15:restartNumberingAfterBreak="0">
    <w:nsid w:val="7EF26A96"/>
    <w:multiLevelType w:val="hybridMultilevel"/>
    <w:tmpl w:val="BAAA8976"/>
    <w:lvl w:ilvl="0" w:tplc="0410000F">
      <w:start w:val="1"/>
      <w:numFmt w:val="decimal"/>
      <w:lvlText w:val="%1."/>
      <w:lvlJc w:val="left"/>
      <w:pPr>
        <w:ind w:left="834" w:hanging="360"/>
      </w:p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num w:numId="1">
    <w:abstractNumId w:val="21"/>
  </w:num>
  <w:num w:numId="2">
    <w:abstractNumId w:val="7"/>
  </w:num>
  <w:num w:numId="3">
    <w:abstractNumId w:val="23"/>
  </w:num>
  <w:num w:numId="4">
    <w:abstractNumId w:val="4"/>
  </w:num>
  <w:num w:numId="5">
    <w:abstractNumId w:val="19"/>
  </w:num>
  <w:num w:numId="6">
    <w:abstractNumId w:val="6"/>
  </w:num>
  <w:num w:numId="7">
    <w:abstractNumId w:val="14"/>
  </w:num>
  <w:num w:numId="8">
    <w:abstractNumId w:val="8"/>
  </w:num>
  <w:num w:numId="9">
    <w:abstractNumId w:val="9"/>
  </w:num>
  <w:num w:numId="10">
    <w:abstractNumId w:val="17"/>
  </w:num>
  <w:num w:numId="11">
    <w:abstractNumId w:val="12"/>
  </w:num>
  <w:num w:numId="12">
    <w:abstractNumId w:val="2"/>
  </w:num>
  <w:num w:numId="13">
    <w:abstractNumId w:val="11"/>
  </w:num>
  <w:num w:numId="14">
    <w:abstractNumId w:val="5"/>
  </w:num>
  <w:num w:numId="1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</w:num>
  <w:num w:numId="17">
    <w:abstractNumId w:val="3"/>
  </w:num>
  <w:num w:numId="18">
    <w:abstractNumId w:val="22"/>
  </w:num>
  <w:num w:numId="19">
    <w:abstractNumId w:val="15"/>
  </w:num>
  <w:num w:numId="20">
    <w:abstractNumId w:val="20"/>
  </w:num>
  <w:num w:numId="21">
    <w:abstractNumId w:val="18"/>
  </w:num>
  <w:num w:numId="22">
    <w:abstractNumId w:val="13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D91"/>
    <w:rsid w:val="0000326C"/>
    <w:rsid w:val="00010740"/>
    <w:rsid w:val="00011765"/>
    <w:rsid w:val="000137B9"/>
    <w:rsid w:val="00041194"/>
    <w:rsid w:val="00044B8F"/>
    <w:rsid w:val="00045C0F"/>
    <w:rsid w:val="000470E9"/>
    <w:rsid w:val="00050CA2"/>
    <w:rsid w:val="00052636"/>
    <w:rsid w:val="00053C23"/>
    <w:rsid w:val="00066008"/>
    <w:rsid w:val="00075057"/>
    <w:rsid w:val="0007789F"/>
    <w:rsid w:val="00080A01"/>
    <w:rsid w:val="00096014"/>
    <w:rsid w:val="000A6F73"/>
    <w:rsid w:val="000B1682"/>
    <w:rsid w:val="000C1DC1"/>
    <w:rsid w:val="000D073C"/>
    <w:rsid w:val="000E13CC"/>
    <w:rsid w:val="000F524A"/>
    <w:rsid w:val="00110EA4"/>
    <w:rsid w:val="00120FF0"/>
    <w:rsid w:val="00130404"/>
    <w:rsid w:val="00132AF1"/>
    <w:rsid w:val="00136D53"/>
    <w:rsid w:val="00142882"/>
    <w:rsid w:val="001531C9"/>
    <w:rsid w:val="001572E0"/>
    <w:rsid w:val="00167F46"/>
    <w:rsid w:val="001718DD"/>
    <w:rsid w:val="00174193"/>
    <w:rsid w:val="0018238D"/>
    <w:rsid w:val="00191655"/>
    <w:rsid w:val="001C0887"/>
    <w:rsid w:val="001C421F"/>
    <w:rsid w:val="001D0F7B"/>
    <w:rsid w:val="001D1DFC"/>
    <w:rsid w:val="001D34F5"/>
    <w:rsid w:val="001E5A2A"/>
    <w:rsid w:val="001F08C6"/>
    <w:rsid w:val="00217662"/>
    <w:rsid w:val="00232490"/>
    <w:rsid w:val="002363E9"/>
    <w:rsid w:val="00242DEF"/>
    <w:rsid w:val="00251560"/>
    <w:rsid w:val="00254F54"/>
    <w:rsid w:val="002553F3"/>
    <w:rsid w:val="002623D3"/>
    <w:rsid w:val="00273203"/>
    <w:rsid w:val="002772D2"/>
    <w:rsid w:val="00297C91"/>
    <w:rsid w:val="002A31C2"/>
    <w:rsid w:val="002B2A59"/>
    <w:rsid w:val="002C4020"/>
    <w:rsid w:val="002E125C"/>
    <w:rsid w:val="002F3B12"/>
    <w:rsid w:val="002F6C08"/>
    <w:rsid w:val="00306204"/>
    <w:rsid w:val="00320591"/>
    <w:rsid w:val="00322E3D"/>
    <w:rsid w:val="00324700"/>
    <w:rsid w:val="003409D9"/>
    <w:rsid w:val="003625A6"/>
    <w:rsid w:val="00363042"/>
    <w:rsid w:val="003710CB"/>
    <w:rsid w:val="003808C3"/>
    <w:rsid w:val="00381D91"/>
    <w:rsid w:val="003945F9"/>
    <w:rsid w:val="003A58EA"/>
    <w:rsid w:val="003B4AE6"/>
    <w:rsid w:val="003B7A69"/>
    <w:rsid w:val="003E0561"/>
    <w:rsid w:val="003E0ECF"/>
    <w:rsid w:val="003F2346"/>
    <w:rsid w:val="003F4FF9"/>
    <w:rsid w:val="003F747C"/>
    <w:rsid w:val="00414631"/>
    <w:rsid w:val="004330EC"/>
    <w:rsid w:val="0043616B"/>
    <w:rsid w:val="004464C4"/>
    <w:rsid w:val="00447FEE"/>
    <w:rsid w:val="00461422"/>
    <w:rsid w:val="0046326C"/>
    <w:rsid w:val="00464635"/>
    <w:rsid w:val="00466B3B"/>
    <w:rsid w:val="00475EB7"/>
    <w:rsid w:val="004762D6"/>
    <w:rsid w:val="00481308"/>
    <w:rsid w:val="004A16F6"/>
    <w:rsid w:val="004A29F2"/>
    <w:rsid w:val="004A398C"/>
    <w:rsid w:val="004C4EF9"/>
    <w:rsid w:val="004C7A45"/>
    <w:rsid w:val="004D0B3F"/>
    <w:rsid w:val="004E2A72"/>
    <w:rsid w:val="004E48B7"/>
    <w:rsid w:val="004F2FDA"/>
    <w:rsid w:val="00501608"/>
    <w:rsid w:val="005055D5"/>
    <w:rsid w:val="00507B69"/>
    <w:rsid w:val="00530A28"/>
    <w:rsid w:val="00532BCA"/>
    <w:rsid w:val="005765B3"/>
    <w:rsid w:val="005911CF"/>
    <w:rsid w:val="00594B8D"/>
    <w:rsid w:val="005A2D41"/>
    <w:rsid w:val="005A2DE4"/>
    <w:rsid w:val="005B30D6"/>
    <w:rsid w:val="005C19D5"/>
    <w:rsid w:val="005D6845"/>
    <w:rsid w:val="005E5E53"/>
    <w:rsid w:val="005F41D2"/>
    <w:rsid w:val="005F7069"/>
    <w:rsid w:val="0060177E"/>
    <w:rsid w:val="00603478"/>
    <w:rsid w:val="00607C87"/>
    <w:rsid w:val="00612930"/>
    <w:rsid w:val="0062581C"/>
    <w:rsid w:val="00642DDA"/>
    <w:rsid w:val="00646255"/>
    <w:rsid w:val="00650FE2"/>
    <w:rsid w:val="0065259A"/>
    <w:rsid w:val="00654E59"/>
    <w:rsid w:val="0065613F"/>
    <w:rsid w:val="006631EA"/>
    <w:rsid w:val="00663750"/>
    <w:rsid w:val="00663C43"/>
    <w:rsid w:val="00667F45"/>
    <w:rsid w:val="00681418"/>
    <w:rsid w:val="00690D75"/>
    <w:rsid w:val="006A1D9D"/>
    <w:rsid w:val="006B7E8A"/>
    <w:rsid w:val="006C464F"/>
    <w:rsid w:val="006E4C83"/>
    <w:rsid w:val="006E6F31"/>
    <w:rsid w:val="006F6BFC"/>
    <w:rsid w:val="006F7B59"/>
    <w:rsid w:val="00702F42"/>
    <w:rsid w:val="00705A85"/>
    <w:rsid w:val="00714C3A"/>
    <w:rsid w:val="007160BD"/>
    <w:rsid w:val="00722C93"/>
    <w:rsid w:val="00727B32"/>
    <w:rsid w:val="00733AFC"/>
    <w:rsid w:val="007346F9"/>
    <w:rsid w:val="007414F5"/>
    <w:rsid w:val="00742FBA"/>
    <w:rsid w:val="0074549A"/>
    <w:rsid w:val="007467D9"/>
    <w:rsid w:val="0075649E"/>
    <w:rsid w:val="00757D51"/>
    <w:rsid w:val="00773570"/>
    <w:rsid w:val="007765DC"/>
    <w:rsid w:val="007770EF"/>
    <w:rsid w:val="007848A7"/>
    <w:rsid w:val="00785AFE"/>
    <w:rsid w:val="00793791"/>
    <w:rsid w:val="007A1033"/>
    <w:rsid w:val="007A22F4"/>
    <w:rsid w:val="007A2FBC"/>
    <w:rsid w:val="007C1CA7"/>
    <w:rsid w:val="007D56B6"/>
    <w:rsid w:val="007E2BE6"/>
    <w:rsid w:val="007F1F18"/>
    <w:rsid w:val="007F21F5"/>
    <w:rsid w:val="007F297A"/>
    <w:rsid w:val="0080346E"/>
    <w:rsid w:val="008143E9"/>
    <w:rsid w:val="008158EB"/>
    <w:rsid w:val="00855A28"/>
    <w:rsid w:val="008620FD"/>
    <w:rsid w:val="00864C96"/>
    <w:rsid w:val="00871B0D"/>
    <w:rsid w:val="008800A3"/>
    <w:rsid w:val="0088447C"/>
    <w:rsid w:val="0089257F"/>
    <w:rsid w:val="00895E82"/>
    <w:rsid w:val="008A2F59"/>
    <w:rsid w:val="008B3479"/>
    <w:rsid w:val="008C3E0D"/>
    <w:rsid w:val="008D1433"/>
    <w:rsid w:val="008E44E9"/>
    <w:rsid w:val="008E5D7C"/>
    <w:rsid w:val="008F7639"/>
    <w:rsid w:val="00911BA1"/>
    <w:rsid w:val="00932221"/>
    <w:rsid w:val="009325D7"/>
    <w:rsid w:val="00946082"/>
    <w:rsid w:val="00961F4D"/>
    <w:rsid w:val="009635DB"/>
    <w:rsid w:val="00980151"/>
    <w:rsid w:val="00984684"/>
    <w:rsid w:val="009A3873"/>
    <w:rsid w:val="009A5692"/>
    <w:rsid w:val="009B4985"/>
    <w:rsid w:val="009C502E"/>
    <w:rsid w:val="009D48EF"/>
    <w:rsid w:val="009F263A"/>
    <w:rsid w:val="009F2BE1"/>
    <w:rsid w:val="009F57E8"/>
    <w:rsid w:val="00A055A3"/>
    <w:rsid w:val="00A07A3E"/>
    <w:rsid w:val="00A12949"/>
    <w:rsid w:val="00A17624"/>
    <w:rsid w:val="00A33989"/>
    <w:rsid w:val="00A50BE6"/>
    <w:rsid w:val="00A5655E"/>
    <w:rsid w:val="00A568A4"/>
    <w:rsid w:val="00A959B3"/>
    <w:rsid w:val="00AA48D9"/>
    <w:rsid w:val="00AE2D9D"/>
    <w:rsid w:val="00AE7447"/>
    <w:rsid w:val="00AE7AA2"/>
    <w:rsid w:val="00B004C5"/>
    <w:rsid w:val="00B0245D"/>
    <w:rsid w:val="00B05A30"/>
    <w:rsid w:val="00B12BB2"/>
    <w:rsid w:val="00B14D98"/>
    <w:rsid w:val="00B41756"/>
    <w:rsid w:val="00B7224A"/>
    <w:rsid w:val="00B7534F"/>
    <w:rsid w:val="00B9229E"/>
    <w:rsid w:val="00B9245C"/>
    <w:rsid w:val="00B92BA0"/>
    <w:rsid w:val="00B9300E"/>
    <w:rsid w:val="00BB1AC1"/>
    <w:rsid w:val="00BB4E3A"/>
    <w:rsid w:val="00BC0333"/>
    <w:rsid w:val="00BC4F88"/>
    <w:rsid w:val="00BC66F0"/>
    <w:rsid w:val="00BC6EBD"/>
    <w:rsid w:val="00BF1E88"/>
    <w:rsid w:val="00BF42C4"/>
    <w:rsid w:val="00BF63A9"/>
    <w:rsid w:val="00C12C69"/>
    <w:rsid w:val="00C32726"/>
    <w:rsid w:val="00C3625A"/>
    <w:rsid w:val="00C47599"/>
    <w:rsid w:val="00C6605C"/>
    <w:rsid w:val="00C80FB7"/>
    <w:rsid w:val="00C82F01"/>
    <w:rsid w:val="00C835E0"/>
    <w:rsid w:val="00CA4A4E"/>
    <w:rsid w:val="00CB242B"/>
    <w:rsid w:val="00CB363D"/>
    <w:rsid w:val="00CB4325"/>
    <w:rsid w:val="00CE161B"/>
    <w:rsid w:val="00CE50D8"/>
    <w:rsid w:val="00D35611"/>
    <w:rsid w:val="00D3686A"/>
    <w:rsid w:val="00D4609B"/>
    <w:rsid w:val="00D62BE5"/>
    <w:rsid w:val="00D6406A"/>
    <w:rsid w:val="00D7225D"/>
    <w:rsid w:val="00D81176"/>
    <w:rsid w:val="00D96CF1"/>
    <w:rsid w:val="00DC7D42"/>
    <w:rsid w:val="00DD2D2F"/>
    <w:rsid w:val="00DD44EB"/>
    <w:rsid w:val="00DE02A4"/>
    <w:rsid w:val="00DE2F2B"/>
    <w:rsid w:val="00DE3009"/>
    <w:rsid w:val="00DF559D"/>
    <w:rsid w:val="00E01B49"/>
    <w:rsid w:val="00E11913"/>
    <w:rsid w:val="00E212C6"/>
    <w:rsid w:val="00E21F1D"/>
    <w:rsid w:val="00E25EDA"/>
    <w:rsid w:val="00E34A40"/>
    <w:rsid w:val="00E44B80"/>
    <w:rsid w:val="00E51CA0"/>
    <w:rsid w:val="00E578DF"/>
    <w:rsid w:val="00E678E1"/>
    <w:rsid w:val="00E73B60"/>
    <w:rsid w:val="00E91612"/>
    <w:rsid w:val="00E947A2"/>
    <w:rsid w:val="00EA35FA"/>
    <w:rsid w:val="00EA476B"/>
    <w:rsid w:val="00EB45D2"/>
    <w:rsid w:val="00EB4726"/>
    <w:rsid w:val="00EC63EC"/>
    <w:rsid w:val="00ED0CD2"/>
    <w:rsid w:val="00ED0E2C"/>
    <w:rsid w:val="00EE5DA7"/>
    <w:rsid w:val="00EF541B"/>
    <w:rsid w:val="00EF72EB"/>
    <w:rsid w:val="00F07F5C"/>
    <w:rsid w:val="00F1640F"/>
    <w:rsid w:val="00F37C56"/>
    <w:rsid w:val="00F53C67"/>
    <w:rsid w:val="00F6785A"/>
    <w:rsid w:val="00F945EF"/>
    <w:rsid w:val="00FA1D8A"/>
    <w:rsid w:val="00FB575C"/>
    <w:rsid w:val="00FD3EEB"/>
    <w:rsid w:val="00FD6768"/>
    <w:rsid w:val="00FD6F7B"/>
    <w:rsid w:val="00FE112F"/>
    <w:rsid w:val="00FE2F14"/>
    <w:rsid w:val="00FF3CC0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146E9"/>
  <w15:chartTrackingRefBased/>
  <w15:docId w15:val="{160D31E5-BB2B-4641-BFA1-DBFDCFF8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4B80"/>
  </w:style>
  <w:style w:type="paragraph" w:styleId="Titolo1">
    <w:name w:val="heading 1"/>
    <w:basedOn w:val="Normale"/>
    <w:link w:val="Titolo1Carattere"/>
    <w:uiPriority w:val="1"/>
    <w:qFormat/>
    <w:rsid w:val="00AA48D9"/>
    <w:pPr>
      <w:widowControl w:val="0"/>
      <w:autoSpaceDE w:val="0"/>
      <w:autoSpaceDN w:val="0"/>
      <w:spacing w:after="0" w:line="264" w:lineRule="exact"/>
      <w:ind w:left="739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43616B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3616B"/>
    <w:rPr>
      <w:rFonts w:ascii="Calibri" w:hAnsi="Calibri"/>
      <w:szCs w:val="21"/>
    </w:rPr>
  </w:style>
  <w:style w:type="paragraph" w:styleId="NormaleWeb">
    <w:name w:val="Normal (Web)"/>
    <w:basedOn w:val="Normale"/>
    <w:uiPriority w:val="99"/>
    <w:unhideWhenUsed/>
    <w:rsid w:val="007A22F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7A22F4"/>
    <w:rPr>
      <w:i/>
      <w:iCs/>
    </w:rPr>
  </w:style>
  <w:style w:type="character" w:styleId="Enfasigrassetto">
    <w:name w:val="Strong"/>
    <w:basedOn w:val="Carpredefinitoparagrafo"/>
    <w:uiPriority w:val="22"/>
    <w:qFormat/>
    <w:rsid w:val="00EC63EC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327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726"/>
  </w:style>
  <w:style w:type="paragraph" w:styleId="Pidipagina">
    <w:name w:val="footer"/>
    <w:basedOn w:val="Normale"/>
    <w:link w:val="PidipaginaCarattere"/>
    <w:uiPriority w:val="99"/>
    <w:unhideWhenUsed/>
    <w:rsid w:val="00C327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72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2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2726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297C9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97C91"/>
    <w:rPr>
      <w:rFonts w:ascii="Arial MT" w:eastAsia="Arial MT" w:hAnsi="Arial MT" w:cs="Arial MT"/>
    </w:rPr>
  </w:style>
  <w:style w:type="paragraph" w:styleId="Paragrafoelenco">
    <w:name w:val="List Paragraph"/>
    <w:basedOn w:val="Normale"/>
    <w:uiPriority w:val="1"/>
    <w:qFormat/>
    <w:rsid w:val="00297C91"/>
    <w:pPr>
      <w:widowControl w:val="0"/>
      <w:autoSpaceDE w:val="0"/>
      <w:autoSpaceDN w:val="0"/>
      <w:spacing w:after="0" w:line="240" w:lineRule="auto"/>
      <w:ind w:left="822" w:hanging="351"/>
    </w:pPr>
    <w:rPr>
      <w:rFonts w:ascii="Arial MT" w:eastAsia="Arial MT" w:hAnsi="Arial MT" w:cs="Arial MT"/>
    </w:rPr>
  </w:style>
  <w:style w:type="character" w:customStyle="1" w:styleId="highlight">
    <w:name w:val="highlight"/>
    <w:basedOn w:val="Carpredefinitoparagrafo"/>
    <w:rsid w:val="001D0F7B"/>
  </w:style>
  <w:style w:type="paragraph" w:customStyle="1" w:styleId="xmsonormal">
    <w:name w:val="x_msonormal"/>
    <w:basedOn w:val="Normale"/>
    <w:rsid w:val="0001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137B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37B9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53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531C9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EF5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ield-content">
    <w:name w:val="field-content"/>
    <w:basedOn w:val="Carpredefinitoparagrafo"/>
    <w:rsid w:val="00080A01"/>
  </w:style>
  <w:style w:type="character" w:customStyle="1" w:styleId="Titolo1Carattere">
    <w:name w:val="Titolo 1 Carattere"/>
    <w:basedOn w:val="Carpredefinitoparagrafo"/>
    <w:link w:val="Titolo1"/>
    <w:uiPriority w:val="1"/>
    <w:rsid w:val="00AA48D9"/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18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598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62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4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3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4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91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8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6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0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54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6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AFF2B-35B2-45C2-9058-BBA84552C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Scarpone</dc:creator>
  <cp:keywords/>
  <dc:description/>
  <cp:lastModifiedBy>Sante Iavarone</cp:lastModifiedBy>
  <cp:revision>4</cp:revision>
  <cp:lastPrinted>2024-05-13T10:50:00Z</cp:lastPrinted>
  <dcterms:created xsi:type="dcterms:W3CDTF">2025-06-24T09:59:00Z</dcterms:created>
  <dcterms:modified xsi:type="dcterms:W3CDTF">2025-08-12T08:08:00Z</dcterms:modified>
</cp:coreProperties>
</file>